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91" w:rsidRDefault="006961A2" w:rsidP="006961A2">
      <w:pPr>
        <w:widowControl w:val="0"/>
        <w:tabs>
          <w:tab w:val="left" w:pos="5070"/>
        </w:tabs>
        <w:suppressAutoHyphens/>
        <w:spacing w:after="0" w:line="240" w:lineRule="auto"/>
        <w:ind w:left="-142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940425" cy="8388985"/>
            <wp:effectExtent l="19050" t="0" r="3175" b="0"/>
            <wp:docPr id="1" name="Рисунок 0" descr="итоговаф аттест по образ п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ф аттест по образ прог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1A2" w:rsidRDefault="006961A2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1A2" w:rsidRDefault="006961A2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1. 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4. 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обучающиеся сдают на добровольной основе по своему выбору.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5. ГИА по всем учебным предметам за исключением иностранных языков проводится на русском языке.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II. Формы проведения ГИА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7. ГИА проводится: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&lt;1&gt;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 xml:space="preserve"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</w:t>
      </w:r>
      <w:proofErr w:type="gramStart"/>
      <w:r w:rsidRPr="00A43A91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A43A91">
        <w:rPr>
          <w:rFonts w:ascii="Times New Roman" w:hAnsi="Times New Roman" w:cs="Times New Roman"/>
          <w:sz w:val="24"/>
          <w:szCs w:val="24"/>
        </w:rPr>
        <w:t xml:space="preserve">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III. Участники ГИА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1.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lastRenderedPageBreak/>
        <w:t>2. Выбранные обучающимся учебные предметы, форма ГИА и язык, на котором он планирует сдавать экзамены, указываются им в заявлении, которое он подает в образовательную организацию до 1 марта.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3.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IV. Организация проведения ГИА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1. В целях содействия проведению ГИА образовательная организация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направляют своих работников для работы в качестве руководителей и организаторов ППЭ, членов предметных комиссий, технических специалистов и ассистентов для лиц с ОВЗ;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вносят сведения в РИС в порядке, устанавливаемом Правительством Российской Федерации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V. Сроки и продолжительность проведения ГИА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1.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ГИА начинается не ранее 25 мая текущего года.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2.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экзаменационными материалами, заполнение регистрационных полей экзаменационной работы, настройка технических средств).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При продолжительности экзамена 4 и более часа организуется питание обучающихся.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продолжительность экзамена увеличивается на 1,5 часа.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3. Повторно к сдаче ГИА по соответствующему учебному предмету в текущем году по решению ГЭК допускаются следующие обучающиеся: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получившие на ГИА неудовлетворительный результат по одному из обязательных учебных предметов;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lastRenderedPageBreak/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A43A91" w:rsidRPr="00A43A91" w:rsidRDefault="00A43A91" w:rsidP="00A4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A91">
        <w:rPr>
          <w:rFonts w:ascii="Times New Roman" w:hAnsi="Times New Roman" w:cs="Times New Roman"/>
          <w:sz w:val="24"/>
          <w:szCs w:val="24"/>
        </w:rPr>
        <w:t>результаты которых были аннулированы ГЭК в случае выявления фактов нарушений установленного порядка проведения ГИА, совершенных лицами, указанными в пункте 37 настоящего Порядка, или иными (неустановленными) лицами</w:t>
      </w:r>
    </w:p>
    <w:sectPr w:rsidR="00A43A91" w:rsidRPr="00A43A91" w:rsidSect="005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A91"/>
    <w:rsid w:val="0052177F"/>
    <w:rsid w:val="006961A2"/>
    <w:rsid w:val="00A43A91"/>
    <w:rsid w:val="00D7698C"/>
    <w:rsid w:val="00DE246A"/>
    <w:rsid w:val="00DE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3</cp:revision>
  <cp:lastPrinted>2017-04-19T18:57:00Z</cp:lastPrinted>
  <dcterms:created xsi:type="dcterms:W3CDTF">2017-04-19T18:54:00Z</dcterms:created>
  <dcterms:modified xsi:type="dcterms:W3CDTF">2017-04-22T16:01:00Z</dcterms:modified>
</cp:coreProperties>
</file>