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4F4A" w14:textId="77777777" w:rsidR="002C7781" w:rsidRDefault="002C7781">
      <w:pPr>
        <w:rPr>
          <w:rFonts w:ascii="Trebuchet MS" w:hAnsi="Trebuchet MS"/>
          <w:sz w:val="12"/>
        </w:rPr>
        <w:sectPr w:rsidR="002C7781">
          <w:footerReference w:type="default" r:id="rId7"/>
          <w:type w:val="continuous"/>
          <w:pgSz w:w="11910" w:h="16840"/>
          <w:pgMar w:top="1040" w:right="708" w:bottom="1240" w:left="1700" w:header="0" w:footer="1052" w:gutter="0"/>
          <w:cols w:num="2" w:space="720" w:equalWidth="0">
            <w:col w:w="5625" w:space="40"/>
            <w:col w:w="3837"/>
          </w:cols>
        </w:sectPr>
      </w:pPr>
    </w:p>
    <w:p w14:paraId="7082D6A4" w14:textId="77777777" w:rsidR="00423407" w:rsidRDefault="00423407">
      <w:pPr>
        <w:spacing w:before="205"/>
        <w:ind w:left="604" w:right="743" w:firstLine="1442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4914"/>
      </w:tblGrid>
      <w:tr w:rsidR="00423407" w14:paraId="4CEAA564" w14:textId="77777777" w:rsidTr="00423407">
        <w:tc>
          <w:tcPr>
            <w:tcW w:w="5483" w:type="dxa"/>
            <w:hideMark/>
          </w:tcPr>
          <w:p w14:paraId="2AF571E1" w14:textId="77777777" w:rsidR="00423407" w:rsidRDefault="00423407">
            <w:pPr>
              <w:pStyle w:val="a3"/>
              <w:ind w:left="0"/>
              <w:rPr>
                <w:rFonts w:eastAsia="Calibri"/>
                <w:sz w:val="25"/>
                <w:szCs w:val="22"/>
              </w:rPr>
            </w:pPr>
            <w:r>
              <w:rPr>
                <w:rFonts w:eastAsia="Calibri"/>
                <w:sz w:val="25"/>
                <w:szCs w:val="22"/>
              </w:rPr>
              <w:t>СОГЛАСОВАНО</w:t>
            </w:r>
          </w:p>
          <w:p w14:paraId="251E9CC8" w14:textId="77777777" w:rsidR="00423407" w:rsidRDefault="00423407">
            <w:pPr>
              <w:pStyle w:val="a3"/>
              <w:ind w:left="0"/>
              <w:rPr>
                <w:rFonts w:eastAsia="Calibri"/>
                <w:sz w:val="25"/>
                <w:szCs w:val="22"/>
              </w:rPr>
            </w:pPr>
            <w:r>
              <w:rPr>
                <w:rFonts w:eastAsia="Calibri"/>
                <w:sz w:val="25"/>
                <w:szCs w:val="22"/>
              </w:rPr>
              <w:t xml:space="preserve">Педагогический совет </w:t>
            </w:r>
          </w:p>
          <w:p w14:paraId="2271688B" w14:textId="77777777" w:rsidR="00423407" w:rsidRDefault="00423407">
            <w:pPr>
              <w:pStyle w:val="a3"/>
              <w:ind w:left="0"/>
              <w:rPr>
                <w:rFonts w:eastAsia="Calibri"/>
                <w:sz w:val="25"/>
                <w:szCs w:val="22"/>
              </w:rPr>
            </w:pPr>
            <w:r>
              <w:rPr>
                <w:rFonts w:eastAsia="Calibri"/>
                <w:sz w:val="25"/>
                <w:szCs w:val="22"/>
              </w:rPr>
              <w:t>протокол №4 от 28.03.2025</w:t>
            </w:r>
          </w:p>
        </w:tc>
        <w:tc>
          <w:tcPr>
            <w:tcW w:w="5483" w:type="dxa"/>
          </w:tcPr>
          <w:p w14:paraId="73C465B3" w14:textId="77777777" w:rsidR="00423407" w:rsidRDefault="00423407">
            <w:pPr>
              <w:pStyle w:val="a3"/>
              <w:ind w:left="0"/>
              <w:rPr>
                <w:rFonts w:eastAsia="Calibri"/>
                <w:sz w:val="25"/>
                <w:szCs w:val="22"/>
              </w:rPr>
            </w:pPr>
            <w:r>
              <w:rPr>
                <w:rFonts w:eastAsia="Calibri"/>
                <w:sz w:val="25"/>
                <w:szCs w:val="22"/>
              </w:rPr>
              <w:t>УТВЕРЖДЕНО</w:t>
            </w:r>
          </w:p>
          <w:p w14:paraId="507E6FA0" w14:textId="77777777" w:rsidR="00423407" w:rsidRDefault="00423407">
            <w:pPr>
              <w:pStyle w:val="a3"/>
              <w:ind w:left="0"/>
              <w:rPr>
                <w:rFonts w:eastAsia="Calibri"/>
                <w:sz w:val="25"/>
                <w:szCs w:val="22"/>
              </w:rPr>
            </w:pPr>
            <w:r>
              <w:rPr>
                <w:rFonts w:eastAsia="Calibri"/>
                <w:sz w:val="25"/>
                <w:szCs w:val="22"/>
              </w:rPr>
              <w:t>Директор МБОУ Стахановская школа</w:t>
            </w:r>
          </w:p>
          <w:p w14:paraId="1D8D20AC" w14:textId="77777777" w:rsidR="00423407" w:rsidRDefault="00423407">
            <w:pPr>
              <w:pStyle w:val="a3"/>
              <w:ind w:left="0"/>
              <w:rPr>
                <w:rFonts w:eastAsia="Calibri"/>
                <w:sz w:val="25"/>
                <w:szCs w:val="22"/>
              </w:rPr>
            </w:pPr>
            <w:r>
              <w:rPr>
                <w:rFonts w:eastAsia="Calibri"/>
                <w:sz w:val="25"/>
                <w:szCs w:val="22"/>
              </w:rPr>
              <w:t>___________________Брабец Л.Н.</w:t>
            </w:r>
          </w:p>
          <w:p w14:paraId="4A2B2E44" w14:textId="6385F460" w:rsidR="00423407" w:rsidRDefault="00423407">
            <w:pPr>
              <w:pStyle w:val="a3"/>
              <w:ind w:left="0"/>
              <w:rPr>
                <w:rFonts w:eastAsia="Calibri"/>
                <w:sz w:val="25"/>
                <w:szCs w:val="22"/>
              </w:rPr>
            </w:pPr>
            <w:r>
              <w:rPr>
                <w:rFonts w:eastAsia="Calibri"/>
                <w:sz w:val="25"/>
                <w:szCs w:val="22"/>
              </w:rPr>
              <w:t>Приказ № от 28.03.2025</w:t>
            </w:r>
          </w:p>
          <w:p w14:paraId="759AC0FD" w14:textId="77777777" w:rsidR="00423407" w:rsidRDefault="00423407">
            <w:pPr>
              <w:pStyle w:val="a3"/>
              <w:ind w:left="0"/>
              <w:rPr>
                <w:rFonts w:eastAsia="Calibri"/>
                <w:sz w:val="25"/>
                <w:szCs w:val="22"/>
              </w:rPr>
            </w:pPr>
          </w:p>
        </w:tc>
      </w:tr>
    </w:tbl>
    <w:p w14:paraId="201CA84A" w14:textId="77777777" w:rsidR="00423407" w:rsidRDefault="00423407">
      <w:pPr>
        <w:spacing w:before="205"/>
        <w:ind w:left="604" w:right="743" w:firstLine="1442"/>
        <w:rPr>
          <w:b/>
          <w:sz w:val="24"/>
        </w:rPr>
      </w:pPr>
    </w:p>
    <w:p w14:paraId="35B811C1" w14:textId="77777777" w:rsidR="00423407" w:rsidRDefault="00423407">
      <w:pPr>
        <w:spacing w:before="205"/>
        <w:ind w:left="604" w:right="743" w:firstLine="1442"/>
        <w:rPr>
          <w:b/>
          <w:sz w:val="24"/>
        </w:rPr>
      </w:pPr>
    </w:p>
    <w:p w14:paraId="69E597E5" w14:textId="77777777" w:rsidR="00423407" w:rsidRDefault="00423407">
      <w:pPr>
        <w:spacing w:before="205"/>
        <w:ind w:left="604" w:right="743" w:firstLine="1442"/>
        <w:rPr>
          <w:b/>
          <w:sz w:val="24"/>
        </w:rPr>
      </w:pPr>
    </w:p>
    <w:p w14:paraId="4B6AE5E7" w14:textId="77777777" w:rsidR="00423407" w:rsidRDefault="00423407">
      <w:pPr>
        <w:spacing w:before="205"/>
        <w:ind w:left="604" w:right="743" w:firstLine="1442"/>
        <w:rPr>
          <w:b/>
          <w:sz w:val="24"/>
        </w:rPr>
      </w:pPr>
    </w:p>
    <w:p w14:paraId="3F12A4C5" w14:textId="28010D60" w:rsidR="002C7781" w:rsidRDefault="0010202A">
      <w:pPr>
        <w:spacing w:before="205"/>
        <w:ind w:left="604" w:right="743" w:firstLine="1442"/>
        <w:rPr>
          <w:b/>
          <w:sz w:val="24"/>
        </w:rPr>
      </w:pPr>
      <w:r>
        <w:rPr>
          <w:b/>
          <w:sz w:val="24"/>
        </w:rPr>
        <w:t>ПОЛОЖЕНИЕ О ПОРЯДКЕ И ОСНОВАНИЯХ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49480011" w14:textId="20EA598C" w:rsidR="002C7781" w:rsidRDefault="004134BC" w:rsidP="004134B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 w:rsidR="0010202A">
        <w:rPr>
          <w:b/>
          <w:sz w:val="24"/>
        </w:rPr>
        <w:t>МБОУ</w:t>
      </w:r>
      <w:r w:rsidR="0010202A"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СТАХАНОВСКАЯ ШКОЛА</w:t>
      </w:r>
    </w:p>
    <w:p w14:paraId="597A1C23" w14:textId="3C96411C" w:rsidR="00423407" w:rsidRDefault="00423407" w:rsidP="004134BC">
      <w:pPr>
        <w:rPr>
          <w:b/>
          <w:sz w:val="24"/>
        </w:rPr>
      </w:pPr>
    </w:p>
    <w:p w14:paraId="6B4C9334" w14:textId="73B82F65" w:rsidR="00423407" w:rsidRDefault="00423407" w:rsidP="004134BC">
      <w:pPr>
        <w:rPr>
          <w:b/>
          <w:sz w:val="24"/>
        </w:rPr>
      </w:pPr>
    </w:p>
    <w:p w14:paraId="7BFF191E" w14:textId="0473959A" w:rsidR="00423407" w:rsidRDefault="00423407" w:rsidP="004134BC">
      <w:pPr>
        <w:rPr>
          <w:b/>
          <w:sz w:val="24"/>
        </w:rPr>
      </w:pPr>
    </w:p>
    <w:p w14:paraId="613EF89B" w14:textId="47D42CF9" w:rsidR="00423407" w:rsidRDefault="00423407" w:rsidP="004134BC">
      <w:pPr>
        <w:rPr>
          <w:b/>
          <w:sz w:val="24"/>
        </w:rPr>
      </w:pPr>
    </w:p>
    <w:p w14:paraId="31CE1E0E" w14:textId="4B63D182" w:rsidR="00423407" w:rsidRDefault="00423407" w:rsidP="004134BC">
      <w:pPr>
        <w:rPr>
          <w:b/>
          <w:sz w:val="24"/>
        </w:rPr>
      </w:pPr>
    </w:p>
    <w:p w14:paraId="4F693A92" w14:textId="12F8E4C9" w:rsidR="00423407" w:rsidRDefault="00423407" w:rsidP="004134BC">
      <w:pPr>
        <w:rPr>
          <w:b/>
          <w:sz w:val="24"/>
        </w:rPr>
      </w:pPr>
    </w:p>
    <w:p w14:paraId="716D9C27" w14:textId="150C79A9" w:rsidR="00423407" w:rsidRDefault="00423407" w:rsidP="004134BC">
      <w:pPr>
        <w:rPr>
          <w:b/>
          <w:sz w:val="24"/>
        </w:rPr>
      </w:pPr>
    </w:p>
    <w:p w14:paraId="1AA3F4AE" w14:textId="1EEE781A" w:rsidR="00423407" w:rsidRDefault="00423407" w:rsidP="004134BC">
      <w:pPr>
        <w:rPr>
          <w:b/>
          <w:sz w:val="24"/>
        </w:rPr>
      </w:pPr>
    </w:p>
    <w:p w14:paraId="3D823C76" w14:textId="48564B7D" w:rsidR="00423407" w:rsidRDefault="00423407" w:rsidP="004134BC">
      <w:pPr>
        <w:rPr>
          <w:b/>
          <w:sz w:val="24"/>
        </w:rPr>
      </w:pPr>
    </w:p>
    <w:p w14:paraId="319AE556" w14:textId="1E5CCF70" w:rsidR="00423407" w:rsidRDefault="00423407" w:rsidP="004134BC">
      <w:pPr>
        <w:rPr>
          <w:b/>
          <w:sz w:val="24"/>
        </w:rPr>
      </w:pPr>
    </w:p>
    <w:p w14:paraId="698EC231" w14:textId="24BCCF15" w:rsidR="00423407" w:rsidRDefault="00423407" w:rsidP="004134BC">
      <w:pPr>
        <w:rPr>
          <w:b/>
          <w:sz w:val="24"/>
        </w:rPr>
      </w:pPr>
    </w:p>
    <w:p w14:paraId="7A612713" w14:textId="7C250AEB" w:rsidR="00423407" w:rsidRDefault="00423407" w:rsidP="004134BC">
      <w:pPr>
        <w:rPr>
          <w:b/>
          <w:sz w:val="24"/>
        </w:rPr>
      </w:pPr>
    </w:p>
    <w:p w14:paraId="3420E5DD" w14:textId="6D1F18F0" w:rsidR="00423407" w:rsidRDefault="00423407" w:rsidP="004134BC">
      <w:pPr>
        <w:rPr>
          <w:b/>
          <w:sz w:val="24"/>
        </w:rPr>
      </w:pPr>
    </w:p>
    <w:p w14:paraId="5D0C9E3B" w14:textId="481F1EC4" w:rsidR="00423407" w:rsidRDefault="00423407" w:rsidP="004134BC">
      <w:pPr>
        <w:rPr>
          <w:b/>
          <w:sz w:val="24"/>
        </w:rPr>
      </w:pPr>
    </w:p>
    <w:p w14:paraId="6CEC1D2B" w14:textId="3927DDE7" w:rsidR="00423407" w:rsidRDefault="00423407" w:rsidP="004134BC">
      <w:pPr>
        <w:rPr>
          <w:b/>
          <w:sz w:val="24"/>
        </w:rPr>
      </w:pPr>
    </w:p>
    <w:p w14:paraId="4978B452" w14:textId="36AA799E" w:rsidR="00423407" w:rsidRDefault="00423407" w:rsidP="004134BC">
      <w:pPr>
        <w:rPr>
          <w:b/>
          <w:sz w:val="24"/>
        </w:rPr>
      </w:pPr>
    </w:p>
    <w:p w14:paraId="45087558" w14:textId="6DC87964" w:rsidR="00423407" w:rsidRDefault="00423407" w:rsidP="004134BC">
      <w:pPr>
        <w:rPr>
          <w:b/>
          <w:sz w:val="24"/>
        </w:rPr>
      </w:pPr>
    </w:p>
    <w:p w14:paraId="3EE5DB21" w14:textId="131446C0" w:rsidR="00423407" w:rsidRDefault="00423407" w:rsidP="004134BC">
      <w:pPr>
        <w:rPr>
          <w:b/>
          <w:sz w:val="24"/>
        </w:rPr>
      </w:pPr>
    </w:p>
    <w:p w14:paraId="0BEAEB5A" w14:textId="4E5386A1" w:rsidR="00423407" w:rsidRDefault="00423407" w:rsidP="004134BC">
      <w:pPr>
        <w:rPr>
          <w:b/>
          <w:sz w:val="24"/>
        </w:rPr>
      </w:pPr>
    </w:p>
    <w:p w14:paraId="7560AB65" w14:textId="189C4AE3" w:rsidR="00423407" w:rsidRDefault="00423407" w:rsidP="004134BC">
      <w:pPr>
        <w:rPr>
          <w:b/>
          <w:sz w:val="24"/>
        </w:rPr>
      </w:pPr>
    </w:p>
    <w:p w14:paraId="3EF1B06B" w14:textId="5C3A8223" w:rsidR="00423407" w:rsidRDefault="00423407" w:rsidP="004134BC">
      <w:pPr>
        <w:rPr>
          <w:b/>
          <w:sz w:val="24"/>
        </w:rPr>
      </w:pPr>
    </w:p>
    <w:p w14:paraId="4B9F5626" w14:textId="3AB8DD0D" w:rsidR="00423407" w:rsidRDefault="00423407" w:rsidP="004134BC">
      <w:pPr>
        <w:rPr>
          <w:b/>
          <w:sz w:val="24"/>
        </w:rPr>
      </w:pPr>
    </w:p>
    <w:p w14:paraId="61050F1E" w14:textId="1A21D21C" w:rsidR="00423407" w:rsidRDefault="00423407" w:rsidP="004134BC">
      <w:pPr>
        <w:rPr>
          <w:b/>
          <w:sz w:val="24"/>
        </w:rPr>
      </w:pPr>
    </w:p>
    <w:p w14:paraId="1E863857" w14:textId="77777777" w:rsidR="00423407" w:rsidRDefault="00423407" w:rsidP="004134BC">
      <w:pPr>
        <w:rPr>
          <w:b/>
          <w:sz w:val="24"/>
        </w:rPr>
      </w:pPr>
    </w:p>
    <w:p w14:paraId="6A806F4B" w14:textId="77777777" w:rsidR="00423407" w:rsidRDefault="00423407" w:rsidP="004134BC">
      <w:pPr>
        <w:rPr>
          <w:b/>
          <w:sz w:val="24"/>
        </w:rPr>
      </w:pPr>
    </w:p>
    <w:p w14:paraId="0E6C13D5" w14:textId="1E2C35FA" w:rsidR="00423407" w:rsidRDefault="00423407" w:rsidP="004134BC">
      <w:pPr>
        <w:rPr>
          <w:b/>
          <w:sz w:val="24"/>
        </w:rPr>
      </w:pPr>
    </w:p>
    <w:p w14:paraId="211F7F87" w14:textId="506C315D" w:rsidR="00423407" w:rsidRDefault="00423407" w:rsidP="004134BC">
      <w:pPr>
        <w:rPr>
          <w:b/>
          <w:sz w:val="24"/>
        </w:rPr>
      </w:pPr>
    </w:p>
    <w:p w14:paraId="61AE9606" w14:textId="01BE4AD6" w:rsidR="00423407" w:rsidRDefault="00423407" w:rsidP="004134BC">
      <w:pPr>
        <w:rPr>
          <w:b/>
          <w:sz w:val="24"/>
        </w:rPr>
      </w:pPr>
    </w:p>
    <w:p w14:paraId="7C49A15F" w14:textId="77777777" w:rsidR="00423407" w:rsidRDefault="00423407" w:rsidP="004134BC">
      <w:pPr>
        <w:rPr>
          <w:b/>
          <w:sz w:val="24"/>
        </w:rPr>
      </w:pPr>
    </w:p>
    <w:p w14:paraId="6293C16B" w14:textId="597023F9" w:rsidR="00423407" w:rsidRDefault="00423407" w:rsidP="004134BC">
      <w:pPr>
        <w:rPr>
          <w:b/>
          <w:sz w:val="24"/>
        </w:rPr>
      </w:pPr>
    </w:p>
    <w:p w14:paraId="3E20FC32" w14:textId="1277E3DB" w:rsidR="00423407" w:rsidRDefault="00423407" w:rsidP="004134BC">
      <w:pPr>
        <w:rPr>
          <w:b/>
          <w:sz w:val="24"/>
        </w:rPr>
      </w:pPr>
    </w:p>
    <w:p w14:paraId="1C6D0C4C" w14:textId="1E7D7AE1" w:rsidR="00423407" w:rsidRDefault="00423407" w:rsidP="004134BC">
      <w:pPr>
        <w:rPr>
          <w:b/>
          <w:sz w:val="24"/>
        </w:rPr>
      </w:pPr>
    </w:p>
    <w:p w14:paraId="4EDFD737" w14:textId="77777777" w:rsidR="00423407" w:rsidRDefault="00423407" w:rsidP="004134BC">
      <w:pPr>
        <w:rPr>
          <w:b/>
          <w:sz w:val="24"/>
        </w:rPr>
      </w:pPr>
    </w:p>
    <w:p w14:paraId="6A377898" w14:textId="77777777" w:rsidR="002C7781" w:rsidRDefault="002C7781">
      <w:pPr>
        <w:pStyle w:val="a3"/>
        <w:ind w:left="0"/>
        <w:jc w:val="left"/>
        <w:rPr>
          <w:b/>
        </w:rPr>
      </w:pPr>
    </w:p>
    <w:p w14:paraId="6D1A590D" w14:textId="77777777" w:rsidR="002C7781" w:rsidRDefault="002C7781">
      <w:pPr>
        <w:pStyle w:val="a3"/>
        <w:ind w:left="0"/>
        <w:jc w:val="left"/>
        <w:rPr>
          <w:b/>
        </w:rPr>
      </w:pPr>
    </w:p>
    <w:p w14:paraId="26D72EE7" w14:textId="77777777" w:rsidR="002C7781" w:rsidRDefault="0010202A">
      <w:pPr>
        <w:pStyle w:val="a4"/>
        <w:numPr>
          <w:ilvl w:val="0"/>
          <w:numId w:val="3"/>
        </w:numPr>
        <w:tabs>
          <w:tab w:val="left" w:pos="3791"/>
        </w:tabs>
        <w:ind w:right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82F0C0B" w14:textId="159A5C10" w:rsidR="002C7781" w:rsidRDefault="0010202A">
      <w:pPr>
        <w:pStyle w:val="a4"/>
        <w:numPr>
          <w:ilvl w:val="1"/>
          <w:numId w:val="3"/>
        </w:numPr>
        <w:tabs>
          <w:tab w:val="left" w:pos="514"/>
        </w:tabs>
        <w:ind w:right="138" w:firstLine="0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Федеральным законом от 29.12.2012 № 273 – ФЗ «Об образовании в российской Федерации», приказом Министерства образования и науки РФ от 15 марта 2013 г. № 185 «Об утверждении порядка применения к обучающимся и снятия с обучающихся мер дисциплинарного взыскания», приказом Министерства просвещения РФ от 17 февраля 2025 г. № 108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от 6 апреля 2023 г. № 240», Уставом МБОУ </w:t>
      </w:r>
      <w:r w:rsidR="004134BC">
        <w:rPr>
          <w:sz w:val="24"/>
        </w:rPr>
        <w:t>Стахановская школа</w:t>
      </w:r>
    </w:p>
    <w:p w14:paraId="2FEDB759" w14:textId="4161CBC6" w:rsidR="002C7781" w:rsidRDefault="0010202A">
      <w:pPr>
        <w:pStyle w:val="a4"/>
        <w:numPr>
          <w:ilvl w:val="1"/>
          <w:numId w:val="3"/>
        </w:numPr>
        <w:tabs>
          <w:tab w:val="left" w:pos="445"/>
        </w:tabs>
        <w:spacing w:before="1"/>
        <w:ind w:firstLine="0"/>
        <w:rPr>
          <w:sz w:val="24"/>
        </w:rPr>
      </w:pPr>
      <w:r>
        <w:rPr>
          <w:sz w:val="24"/>
        </w:rPr>
        <w:t>Настоящее Положение регламентирует порядок и основания перевода, отчисления и восстановления обучающихся муниципального бюджетного общеобразовательного учреждения «</w:t>
      </w:r>
      <w:r w:rsidR="004134BC">
        <w:rPr>
          <w:sz w:val="24"/>
        </w:rPr>
        <w:t>Стахановская школа Первомайского района Республики Крым»</w:t>
      </w:r>
    </w:p>
    <w:p w14:paraId="4D9F9165" w14:textId="77777777" w:rsidR="002C7781" w:rsidRDefault="002C7781">
      <w:pPr>
        <w:pStyle w:val="a3"/>
        <w:ind w:left="0"/>
        <w:jc w:val="left"/>
      </w:pPr>
    </w:p>
    <w:p w14:paraId="7D99B524" w14:textId="77777777" w:rsidR="002C7781" w:rsidRDefault="0010202A">
      <w:pPr>
        <w:pStyle w:val="a4"/>
        <w:numPr>
          <w:ilvl w:val="0"/>
          <w:numId w:val="3"/>
        </w:numPr>
        <w:tabs>
          <w:tab w:val="left" w:pos="2327"/>
        </w:tabs>
        <w:ind w:left="2327" w:right="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0CC72409" w14:textId="77777777" w:rsidR="002C7781" w:rsidRDefault="0010202A">
      <w:pPr>
        <w:pStyle w:val="a4"/>
        <w:numPr>
          <w:ilvl w:val="1"/>
          <w:numId w:val="3"/>
        </w:numPr>
        <w:tabs>
          <w:tab w:val="left" w:pos="421"/>
        </w:tabs>
        <w:ind w:left="421" w:right="0" w:hanging="420"/>
        <w:rPr>
          <w:sz w:val="24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класс:</w:t>
      </w:r>
    </w:p>
    <w:p w14:paraId="4EBE2DC8" w14:textId="77777777" w:rsidR="002C7781" w:rsidRDefault="0010202A">
      <w:pPr>
        <w:pStyle w:val="a4"/>
        <w:numPr>
          <w:ilvl w:val="2"/>
          <w:numId w:val="3"/>
        </w:numPr>
        <w:tabs>
          <w:tab w:val="left" w:pos="603"/>
        </w:tabs>
        <w:ind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общего, основного и среднего общего образования, переводятся в следующий класс приказом директора школы по решению педагогического совета.</w:t>
      </w:r>
    </w:p>
    <w:p w14:paraId="70EF3A8E" w14:textId="77777777" w:rsidR="002C7781" w:rsidRDefault="0010202A">
      <w:pPr>
        <w:pStyle w:val="a4"/>
        <w:numPr>
          <w:ilvl w:val="2"/>
          <w:numId w:val="3"/>
        </w:numPr>
        <w:tabs>
          <w:tab w:val="left" w:pos="730"/>
        </w:tabs>
        <w:ind w:right="137" w:firstLine="0"/>
        <w:rPr>
          <w:sz w:val="24"/>
        </w:rPr>
      </w:pPr>
      <w:r>
        <w:rPr>
          <w:sz w:val="24"/>
        </w:rPr>
        <w:t>Обучающиеся, не прошедшие промежуточной аттестации по уважительным причинам или имеющие по итогам года академическую задолженность по одному или нескольким учебным предметам, переводятся в следующий класс условно.</w:t>
      </w:r>
    </w:p>
    <w:p w14:paraId="24A63ED1" w14:textId="77777777" w:rsidR="002C7781" w:rsidRDefault="0010202A">
      <w:pPr>
        <w:pStyle w:val="a4"/>
        <w:numPr>
          <w:ilvl w:val="2"/>
          <w:numId w:val="3"/>
        </w:numPr>
        <w:tabs>
          <w:tab w:val="left" w:pos="699"/>
        </w:tabs>
        <w:ind w:right="137" w:firstLine="0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уважительным причин признаются академической задолженностью.</w:t>
      </w:r>
    </w:p>
    <w:p w14:paraId="18C49AB1" w14:textId="77777777" w:rsidR="002C7781" w:rsidRDefault="0010202A">
      <w:pPr>
        <w:pStyle w:val="a4"/>
        <w:numPr>
          <w:ilvl w:val="2"/>
          <w:numId w:val="3"/>
        </w:numPr>
        <w:tabs>
          <w:tab w:val="left" w:pos="901"/>
        </w:tabs>
        <w:ind w:firstLine="0"/>
        <w:rPr>
          <w:sz w:val="24"/>
        </w:rPr>
      </w:pPr>
      <w:r>
        <w:rPr>
          <w:sz w:val="24"/>
        </w:rPr>
        <w:t>Обучающиеся обязаны ликвидировать академическую задолженность. 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этой задолженности. Образовательная организация и родители (законные представители) обязаны обеспечить контроль за своевременностью ее ликвидации. Образовательная организация и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496F25B5" w14:textId="77777777" w:rsidR="002C7781" w:rsidRDefault="002C7781">
      <w:pPr>
        <w:pStyle w:val="a4"/>
        <w:rPr>
          <w:sz w:val="24"/>
        </w:rPr>
        <w:sectPr w:rsidR="002C7781">
          <w:type w:val="continuous"/>
          <w:pgSz w:w="11910" w:h="16840"/>
          <w:pgMar w:top="1040" w:right="708" w:bottom="1240" w:left="1700" w:header="0" w:footer="1052" w:gutter="0"/>
          <w:cols w:space="720"/>
        </w:sectPr>
      </w:pPr>
    </w:p>
    <w:p w14:paraId="48066D71" w14:textId="1A95C2D5" w:rsidR="002C7781" w:rsidRDefault="0010202A">
      <w:pPr>
        <w:pStyle w:val="a4"/>
        <w:numPr>
          <w:ilvl w:val="2"/>
          <w:numId w:val="3"/>
        </w:numPr>
        <w:tabs>
          <w:tab w:val="left" w:pos="786"/>
          <w:tab w:val="left" w:pos="1679"/>
          <w:tab w:val="left" w:pos="2809"/>
          <w:tab w:val="left" w:pos="4275"/>
          <w:tab w:val="left" w:pos="6061"/>
          <w:tab w:val="left" w:pos="7859"/>
        </w:tabs>
        <w:spacing w:before="75"/>
        <w:ind w:right="141" w:firstLine="0"/>
        <w:rPr>
          <w:sz w:val="24"/>
        </w:rPr>
      </w:pPr>
      <w:r>
        <w:rPr>
          <w:spacing w:val="-4"/>
          <w:sz w:val="24"/>
        </w:rPr>
        <w:lastRenderedPageBreak/>
        <w:t>Сроки</w:t>
      </w:r>
      <w:r>
        <w:rPr>
          <w:sz w:val="24"/>
        </w:rPr>
        <w:tab/>
      </w:r>
      <w:r>
        <w:rPr>
          <w:spacing w:val="-2"/>
          <w:sz w:val="24"/>
        </w:rPr>
        <w:t>(график)</w:t>
      </w:r>
      <w:r>
        <w:rPr>
          <w:sz w:val="24"/>
        </w:rPr>
        <w:tab/>
      </w:r>
      <w:r>
        <w:rPr>
          <w:spacing w:val="-2"/>
          <w:sz w:val="24"/>
        </w:rPr>
        <w:t>ликвидации</w:t>
      </w:r>
      <w:r>
        <w:rPr>
          <w:sz w:val="24"/>
        </w:rPr>
        <w:tab/>
      </w:r>
      <w:r>
        <w:rPr>
          <w:spacing w:val="-2"/>
          <w:sz w:val="24"/>
        </w:rPr>
        <w:t>академической</w:t>
      </w:r>
      <w:r>
        <w:rPr>
          <w:sz w:val="24"/>
        </w:rPr>
        <w:tab/>
      </w:r>
      <w:r>
        <w:rPr>
          <w:spacing w:val="-2"/>
          <w:sz w:val="24"/>
        </w:rPr>
        <w:t>задолженности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обучающегося </w:t>
      </w:r>
      <w:r>
        <w:rPr>
          <w:sz w:val="24"/>
        </w:rPr>
        <w:t xml:space="preserve">устанавливаются приказом директора МБОУ </w:t>
      </w:r>
      <w:r w:rsidR="004134BC">
        <w:rPr>
          <w:sz w:val="24"/>
        </w:rPr>
        <w:t>Стахановская школа.</w:t>
      </w:r>
    </w:p>
    <w:p w14:paraId="39A155FA" w14:textId="77777777" w:rsidR="002C7781" w:rsidRDefault="0010202A">
      <w:pPr>
        <w:pStyle w:val="a4"/>
        <w:numPr>
          <w:ilvl w:val="2"/>
          <w:numId w:val="3"/>
        </w:numPr>
        <w:tabs>
          <w:tab w:val="left" w:pos="824"/>
          <w:tab w:val="left" w:pos="2629"/>
          <w:tab w:val="left" w:pos="3901"/>
          <w:tab w:val="left" w:pos="5773"/>
          <w:tab w:val="left" w:pos="7652"/>
          <w:tab w:val="left" w:pos="8624"/>
        </w:tabs>
        <w:ind w:right="140" w:firstLine="0"/>
        <w:rPr>
          <w:sz w:val="24"/>
        </w:rPr>
      </w:pPr>
      <w:r>
        <w:rPr>
          <w:spacing w:val="-2"/>
          <w:sz w:val="24"/>
        </w:rPr>
        <w:t>Обучающиеся,</w:t>
      </w:r>
      <w:r>
        <w:rPr>
          <w:sz w:val="24"/>
        </w:rPr>
        <w:tab/>
      </w:r>
      <w:r>
        <w:rPr>
          <w:spacing w:val="-2"/>
          <w:sz w:val="24"/>
        </w:rPr>
        <w:t>имеющие</w:t>
      </w:r>
      <w:r>
        <w:rPr>
          <w:sz w:val="24"/>
        </w:rPr>
        <w:tab/>
      </w:r>
      <w:r>
        <w:rPr>
          <w:spacing w:val="-2"/>
          <w:sz w:val="24"/>
        </w:rPr>
        <w:t>академическую</w:t>
      </w:r>
      <w:r>
        <w:rPr>
          <w:sz w:val="24"/>
        </w:rPr>
        <w:tab/>
      </w:r>
      <w:r>
        <w:rPr>
          <w:spacing w:val="-2"/>
          <w:sz w:val="24"/>
        </w:rPr>
        <w:t>задолженность,</w:t>
      </w:r>
      <w:r>
        <w:rPr>
          <w:sz w:val="24"/>
        </w:rPr>
        <w:tab/>
      </w:r>
      <w:r>
        <w:rPr>
          <w:spacing w:val="-2"/>
          <w:sz w:val="24"/>
        </w:rPr>
        <w:t>вправе</w:t>
      </w:r>
      <w:r>
        <w:rPr>
          <w:sz w:val="24"/>
        </w:rPr>
        <w:tab/>
      </w:r>
      <w:r>
        <w:rPr>
          <w:spacing w:val="-2"/>
          <w:sz w:val="24"/>
        </w:rPr>
        <w:t xml:space="preserve">пройти </w:t>
      </w:r>
      <w:r>
        <w:rPr>
          <w:sz w:val="24"/>
        </w:rPr>
        <w:t>промежуточную аттестацию по соответствующим учебному предмету не более двух раз в сроки, определяемые образовательной организацией, в пределах одного года с момента ее образования.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7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3"/>
          <w:sz w:val="24"/>
        </w:rPr>
        <w:t xml:space="preserve"> </w:t>
      </w:r>
      <w:r>
        <w:rPr>
          <w:sz w:val="24"/>
        </w:rPr>
        <w:t>не</w:t>
      </w:r>
      <w:r>
        <w:rPr>
          <w:spacing w:val="7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77"/>
          <w:sz w:val="24"/>
        </w:rPr>
        <w:t xml:space="preserve"> </w:t>
      </w:r>
      <w:r>
        <w:rPr>
          <w:sz w:val="24"/>
        </w:rPr>
        <w:t>время</w:t>
      </w:r>
      <w:r>
        <w:rPr>
          <w:spacing w:val="7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73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75"/>
          <w:sz w:val="24"/>
        </w:rPr>
        <w:t xml:space="preserve"> </w:t>
      </w:r>
      <w:r>
        <w:rPr>
          <w:sz w:val="24"/>
        </w:rPr>
        <w:t>Для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0"/>
          <w:sz w:val="24"/>
        </w:rPr>
        <w:t xml:space="preserve"> </w:t>
      </w:r>
      <w:r>
        <w:rPr>
          <w:sz w:val="24"/>
        </w:rPr>
        <w:t>раз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создается комиссия.</w:t>
      </w:r>
    </w:p>
    <w:p w14:paraId="7D6C2E0F" w14:textId="77777777" w:rsidR="002C7781" w:rsidRDefault="0010202A">
      <w:pPr>
        <w:pStyle w:val="a4"/>
        <w:numPr>
          <w:ilvl w:val="2"/>
          <w:numId w:val="3"/>
        </w:numPr>
        <w:tabs>
          <w:tab w:val="left" w:pos="608"/>
        </w:tabs>
        <w:ind w:right="141" w:firstLine="0"/>
        <w:rPr>
          <w:sz w:val="24"/>
        </w:rPr>
      </w:pPr>
      <w:r>
        <w:rPr>
          <w:sz w:val="24"/>
        </w:rPr>
        <w:t>Перевод обучающихся может быть отложен по решению Педагогического совета до ликвидации задолженности по одному предмету до начала нового учебного года.</w:t>
      </w:r>
    </w:p>
    <w:p w14:paraId="3A2FF846" w14:textId="77777777" w:rsidR="002C7781" w:rsidRDefault="0010202A">
      <w:pPr>
        <w:pStyle w:val="a4"/>
        <w:numPr>
          <w:ilvl w:val="2"/>
          <w:numId w:val="3"/>
        </w:numPr>
        <w:tabs>
          <w:tab w:val="left" w:pos="649"/>
        </w:tabs>
        <w:ind w:right="140" w:firstLine="0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промежуточной </w:t>
      </w:r>
      <w:r>
        <w:rPr>
          <w:spacing w:val="-2"/>
          <w:sz w:val="24"/>
        </w:rPr>
        <w:t>аттестации.</w:t>
      </w:r>
    </w:p>
    <w:p w14:paraId="5D5474F6" w14:textId="77777777" w:rsidR="002C7781" w:rsidRDefault="0010202A">
      <w:pPr>
        <w:pStyle w:val="a4"/>
        <w:numPr>
          <w:ilvl w:val="2"/>
          <w:numId w:val="3"/>
        </w:numPr>
        <w:tabs>
          <w:tab w:val="left" w:pos="687"/>
        </w:tabs>
        <w:ind w:right="138" w:firstLine="0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Решение о переводе обучающегося на повторное обучение, на обучение по адаптированным образовательным программам или по индивидуальному учебному плану принимается Педагогическим советом на основе личного заявления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 заявления родителей (законных представителей) несовершеннолетних обучающихся.</w:t>
      </w:r>
    </w:p>
    <w:p w14:paraId="0C17F1EA" w14:textId="77777777" w:rsidR="002C7781" w:rsidRDefault="0010202A">
      <w:pPr>
        <w:pStyle w:val="a4"/>
        <w:numPr>
          <w:ilvl w:val="2"/>
          <w:numId w:val="3"/>
        </w:numPr>
        <w:tabs>
          <w:tab w:val="left" w:pos="790"/>
        </w:tabs>
        <w:ind w:firstLine="0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14:paraId="0DA84ABE" w14:textId="77777777" w:rsidR="002C7781" w:rsidRDefault="0010202A">
      <w:pPr>
        <w:pStyle w:val="a4"/>
        <w:numPr>
          <w:ilvl w:val="1"/>
          <w:numId w:val="3"/>
        </w:numPr>
        <w:tabs>
          <w:tab w:val="left" w:pos="483"/>
        </w:tabs>
        <w:ind w:right="141" w:firstLine="0"/>
        <w:rPr>
          <w:sz w:val="24"/>
        </w:rPr>
      </w:pPr>
      <w:r>
        <w:rPr>
          <w:sz w:val="24"/>
        </w:rPr>
        <w:t>Образовательные отношения прекращаются в связи с переводом обучающегося в другие образовательные организации.</w:t>
      </w:r>
    </w:p>
    <w:p w14:paraId="0C481F5D" w14:textId="77777777" w:rsidR="002C7781" w:rsidRDefault="0010202A">
      <w:pPr>
        <w:pStyle w:val="a4"/>
        <w:numPr>
          <w:ilvl w:val="2"/>
          <w:numId w:val="3"/>
        </w:numPr>
        <w:tabs>
          <w:tab w:val="left" w:pos="663"/>
        </w:tabs>
        <w:ind w:right="141" w:firstLine="0"/>
        <w:rPr>
          <w:sz w:val="24"/>
        </w:rPr>
      </w:pPr>
      <w:r>
        <w:rPr>
          <w:sz w:val="24"/>
        </w:rPr>
        <w:t>Обучающиеся могут быть переведены в другие образовательные организации в следующих случаях:</w:t>
      </w:r>
    </w:p>
    <w:p w14:paraId="45E7D913" w14:textId="77777777" w:rsidR="002C7781" w:rsidRDefault="0010202A">
      <w:pPr>
        <w:pStyle w:val="a4"/>
        <w:numPr>
          <w:ilvl w:val="3"/>
          <w:numId w:val="3"/>
        </w:numPr>
        <w:tabs>
          <w:tab w:val="left" w:pos="189"/>
        </w:tabs>
        <w:ind w:firstLine="0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14:paraId="6A7F80C5" w14:textId="77777777" w:rsidR="002C7781" w:rsidRDefault="0010202A">
      <w:pPr>
        <w:pStyle w:val="a4"/>
        <w:numPr>
          <w:ilvl w:val="3"/>
          <w:numId w:val="3"/>
        </w:numPr>
        <w:tabs>
          <w:tab w:val="left" w:pos="189"/>
        </w:tabs>
        <w:spacing w:before="1"/>
        <w:ind w:right="137" w:firstLine="0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387C01B9" w14:textId="77777777" w:rsidR="002C7781" w:rsidRDefault="0010202A">
      <w:pPr>
        <w:pStyle w:val="a4"/>
        <w:numPr>
          <w:ilvl w:val="3"/>
          <w:numId w:val="3"/>
        </w:numPr>
        <w:tabs>
          <w:tab w:val="left" w:pos="189"/>
        </w:tabs>
        <w:ind w:firstLine="0"/>
        <w:rPr>
          <w:sz w:val="24"/>
        </w:rPr>
      </w:pPr>
      <w:r>
        <w:rPr>
          <w:sz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</w:r>
      <w:r>
        <w:rPr>
          <w:spacing w:val="-2"/>
          <w:sz w:val="24"/>
        </w:rPr>
        <w:t>образования.</w:t>
      </w:r>
    </w:p>
    <w:p w14:paraId="085AEF3A" w14:textId="77777777" w:rsidR="002C7781" w:rsidRDefault="0010202A">
      <w:pPr>
        <w:pStyle w:val="a4"/>
        <w:numPr>
          <w:ilvl w:val="2"/>
          <w:numId w:val="3"/>
        </w:numPr>
        <w:tabs>
          <w:tab w:val="left" w:pos="601"/>
        </w:tabs>
        <w:spacing w:line="275" w:lineRule="exact"/>
        <w:ind w:left="601" w:right="0" w:hanging="600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23982F75" w14:textId="77777777" w:rsidR="002C7781" w:rsidRDefault="0010202A">
      <w:pPr>
        <w:pStyle w:val="a4"/>
        <w:numPr>
          <w:ilvl w:val="2"/>
          <w:numId w:val="3"/>
        </w:numPr>
        <w:tabs>
          <w:tab w:val="left" w:pos="692"/>
          <w:tab w:val="left" w:pos="2540"/>
          <w:tab w:val="left" w:pos="4323"/>
          <w:tab w:val="left" w:pos="4856"/>
          <w:tab w:val="left" w:pos="6344"/>
          <w:tab w:val="left" w:pos="6956"/>
          <w:tab w:val="left" w:pos="8300"/>
        </w:tabs>
        <w:ind w:right="61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несовершеннолетнего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инициативе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совершеннолетний обучающийся или родители (законные представители) несовершеннолетнего обучающегося:</w:t>
      </w:r>
    </w:p>
    <w:p w14:paraId="20615580" w14:textId="77777777" w:rsidR="002C7781" w:rsidRDefault="0010202A">
      <w:pPr>
        <w:pStyle w:val="a4"/>
        <w:numPr>
          <w:ilvl w:val="3"/>
          <w:numId w:val="3"/>
        </w:numPr>
        <w:tabs>
          <w:tab w:val="left" w:pos="189"/>
        </w:tabs>
        <w:spacing w:before="1" w:line="293" w:lineRule="exact"/>
        <w:ind w:left="189" w:right="0" w:hanging="188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5119D99A" w14:textId="77777777" w:rsidR="002C7781" w:rsidRDefault="0010202A">
      <w:pPr>
        <w:pStyle w:val="a4"/>
        <w:numPr>
          <w:ilvl w:val="3"/>
          <w:numId w:val="3"/>
        </w:numPr>
        <w:tabs>
          <w:tab w:val="left" w:pos="189"/>
        </w:tabs>
        <w:ind w:right="141" w:firstLine="0"/>
        <w:rPr>
          <w:sz w:val="24"/>
        </w:rPr>
      </w:pPr>
      <w:r>
        <w:rPr>
          <w:sz w:val="24"/>
        </w:rPr>
        <w:t>обращаются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выбранную принимающую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14:paraId="67BDDB6F" w14:textId="77777777" w:rsidR="002C7781" w:rsidRDefault="002C7781">
      <w:pPr>
        <w:pStyle w:val="a4"/>
        <w:rPr>
          <w:sz w:val="24"/>
        </w:rPr>
        <w:sectPr w:rsidR="002C7781">
          <w:pgSz w:w="11910" w:h="16840"/>
          <w:pgMar w:top="1040" w:right="708" w:bottom="1240" w:left="1700" w:header="0" w:footer="1052" w:gutter="0"/>
          <w:cols w:space="720"/>
        </w:sectPr>
      </w:pPr>
    </w:p>
    <w:p w14:paraId="79982024" w14:textId="77777777" w:rsidR="002C7781" w:rsidRDefault="0010202A">
      <w:pPr>
        <w:pStyle w:val="a4"/>
        <w:numPr>
          <w:ilvl w:val="3"/>
          <w:numId w:val="3"/>
        </w:numPr>
        <w:tabs>
          <w:tab w:val="left" w:pos="189"/>
        </w:tabs>
        <w:spacing w:before="74"/>
        <w:ind w:right="81" w:firstLine="0"/>
        <w:rPr>
          <w:sz w:val="24"/>
        </w:rPr>
      </w:pPr>
      <w:r>
        <w:rPr>
          <w:sz w:val="24"/>
        </w:rPr>
        <w:lastRenderedPageBreak/>
        <w:t>при отсутствии свободных мест в выбранной организации обращаются в органы 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 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 муниципального округа, городского округа для определения принимающей 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из числа муниципальных образовательных организаций;</w:t>
      </w:r>
    </w:p>
    <w:p w14:paraId="5C15F7B8" w14:textId="0F116BD1" w:rsidR="002C7781" w:rsidRDefault="0010202A">
      <w:pPr>
        <w:pStyle w:val="a4"/>
        <w:numPr>
          <w:ilvl w:val="3"/>
          <w:numId w:val="3"/>
        </w:numPr>
        <w:tabs>
          <w:tab w:val="left" w:pos="189"/>
        </w:tabs>
        <w:spacing w:before="1"/>
        <w:ind w:right="138" w:firstLine="0"/>
        <w:rPr>
          <w:sz w:val="24"/>
        </w:rPr>
      </w:pPr>
      <w:r>
        <w:rPr>
          <w:sz w:val="24"/>
        </w:rPr>
        <w:t xml:space="preserve">обращаются в МБОУ </w:t>
      </w:r>
      <w:r w:rsidR="004134BC">
        <w:rPr>
          <w:sz w:val="24"/>
        </w:rPr>
        <w:t xml:space="preserve">Стахановская школа </w:t>
      </w:r>
      <w:r>
        <w:rPr>
          <w:sz w:val="24"/>
        </w:rPr>
        <w:t>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14:paraId="51CD2463" w14:textId="77777777" w:rsidR="002C7781" w:rsidRDefault="0010202A">
      <w:pPr>
        <w:pStyle w:val="a4"/>
        <w:numPr>
          <w:ilvl w:val="2"/>
          <w:numId w:val="3"/>
        </w:numPr>
        <w:tabs>
          <w:tab w:val="left" w:pos="771"/>
        </w:tabs>
        <w:ind w:firstLine="0"/>
        <w:rPr>
          <w:sz w:val="24"/>
        </w:rPr>
      </w:pPr>
      <w:r>
        <w:rPr>
          <w:sz w:val="24"/>
        </w:rPr>
        <w:t>В заявлении совершеннолетнего обучающегося или родителей (законных представителей)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об 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 в принимающую организацию указываются:</w:t>
      </w:r>
    </w:p>
    <w:p w14:paraId="45F9BBF0" w14:textId="77777777" w:rsidR="002C7781" w:rsidRDefault="0010202A">
      <w:pPr>
        <w:pStyle w:val="a3"/>
        <w:ind w:right="3544"/>
        <w:jc w:val="left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обучающегося; б) дата рождения;</w:t>
      </w:r>
    </w:p>
    <w:p w14:paraId="18ABB517" w14:textId="77777777" w:rsidR="002C7781" w:rsidRDefault="0010202A">
      <w:pPr>
        <w:pStyle w:val="a3"/>
        <w:jc w:val="left"/>
      </w:pPr>
      <w:r>
        <w:t>в)</w:t>
      </w:r>
      <w:r>
        <w:rPr>
          <w:spacing w:val="-2"/>
        </w:rPr>
        <w:t xml:space="preserve"> </w:t>
      </w:r>
      <w:r>
        <w:t>класс и</w:t>
      </w:r>
      <w:r>
        <w:rPr>
          <w:spacing w:val="-3"/>
        </w:rPr>
        <w:t xml:space="preserve"> </w:t>
      </w:r>
      <w:r>
        <w:t>профиль обучения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наличии);</w:t>
      </w:r>
    </w:p>
    <w:p w14:paraId="0E4EF11A" w14:textId="77777777" w:rsidR="002C7781" w:rsidRDefault="0010202A">
      <w:pPr>
        <w:pStyle w:val="a3"/>
        <w:jc w:val="left"/>
      </w:pPr>
      <w:r>
        <w:t>г)</w:t>
      </w:r>
      <w:r>
        <w:rPr>
          <w:spacing w:val="40"/>
        </w:rPr>
        <w:t xml:space="preserve"> </w:t>
      </w:r>
      <w:r>
        <w:t>наименование</w:t>
      </w:r>
      <w:r>
        <w:rPr>
          <w:spacing w:val="40"/>
        </w:rPr>
        <w:t xml:space="preserve"> </w:t>
      </w:r>
      <w:r>
        <w:t>принимающей</w:t>
      </w:r>
      <w:r>
        <w:rPr>
          <w:spacing w:val="74"/>
        </w:rPr>
        <w:t xml:space="preserve"> </w:t>
      </w:r>
      <w:r>
        <w:t>организации.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76"/>
        </w:rPr>
        <w:t xml:space="preserve"> </w:t>
      </w:r>
      <w:r>
        <w:t>переезда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другую</w:t>
      </w:r>
      <w:r>
        <w:rPr>
          <w:spacing w:val="78"/>
        </w:rPr>
        <w:t xml:space="preserve"> </w:t>
      </w:r>
      <w:r>
        <w:t>местность указывается только населенный пункт, субъект Российской Федерации.</w:t>
      </w:r>
    </w:p>
    <w:p w14:paraId="05841956" w14:textId="063174F9" w:rsidR="002C7781" w:rsidRDefault="0010202A">
      <w:pPr>
        <w:pStyle w:val="a4"/>
        <w:numPr>
          <w:ilvl w:val="2"/>
          <w:numId w:val="3"/>
        </w:numPr>
        <w:tabs>
          <w:tab w:val="left" w:pos="752"/>
          <w:tab w:val="left" w:pos="1244"/>
          <w:tab w:val="left" w:pos="2538"/>
          <w:tab w:val="left" w:pos="3769"/>
          <w:tab w:val="left" w:pos="6001"/>
          <w:tab w:val="left" w:pos="7710"/>
          <w:tab w:val="left" w:pos="8298"/>
        </w:tabs>
        <w:ind w:right="140" w:firstLine="0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>заявления</w:t>
      </w:r>
      <w:r>
        <w:rPr>
          <w:sz w:val="24"/>
        </w:rPr>
        <w:tab/>
      </w:r>
      <w:r>
        <w:rPr>
          <w:spacing w:val="-2"/>
          <w:sz w:val="24"/>
        </w:rPr>
        <w:t>совершеннолетнего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родителей </w:t>
      </w:r>
      <w:r>
        <w:rPr>
          <w:sz w:val="24"/>
        </w:rPr>
        <w:t>(законных представителей) несовершеннолетнего обучающегося об отчислении в порядке 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r w:rsidR="004134BC">
        <w:rPr>
          <w:sz w:val="24"/>
        </w:rPr>
        <w:t>Стахановская 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39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указанием принимающей организации.</w:t>
      </w:r>
    </w:p>
    <w:p w14:paraId="37CCB622" w14:textId="77777777" w:rsidR="002C7781" w:rsidRDefault="0010202A">
      <w:pPr>
        <w:pStyle w:val="a4"/>
        <w:numPr>
          <w:ilvl w:val="2"/>
          <w:numId w:val="3"/>
        </w:numPr>
        <w:tabs>
          <w:tab w:val="left" w:pos="721"/>
        </w:tabs>
        <w:ind w:right="140" w:firstLine="0"/>
        <w:rPr>
          <w:sz w:val="24"/>
        </w:rPr>
      </w:pPr>
      <w:r>
        <w:rPr>
          <w:sz w:val="24"/>
        </w:rPr>
        <w:t xml:space="preserve">Образовательная организация выдает совершеннолетнему обучающемуся или родителям (законным представителям) несовершеннолетнего обучающегося следующие </w:t>
      </w:r>
      <w:r>
        <w:rPr>
          <w:spacing w:val="-2"/>
          <w:sz w:val="24"/>
        </w:rPr>
        <w:t>документы:</w:t>
      </w:r>
    </w:p>
    <w:p w14:paraId="4374118A" w14:textId="77777777" w:rsidR="002C7781" w:rsidRDefault="0010202A">
      <w:pPr>
        <w:pStyle w:val="a4"/>
        <w:numPr>
          <w:ilvl w:val="3"/>
          <w:numId w:val="3"/>
        </w:numPr>
        <w:tabs>
          <w:tab w:val="left" w:pos="189"/>
        </w:tabs>
        <w:spacing w:line="294" w:lineRule="exact"/>
        <w:ind w:left="189" w:right="0" w:hanging="188"/>
        <w:rPr>
          <w:sz w:val="24"/>
        </w:rPr>
      </w:pP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дело </w:t>
      </w:r>
      <w:r>
        <w:rPr>
          <w:spacing w:val="-2"/>
          <w:sz w:val="24"/>
        </w:rPr>
        <w:t>обучающегося;</w:t>
      </w:r>
    </w:p>
    <w:p w14:paraId="56D1B725" w14:textId="77777777" w:rsidR="002C7781" w:rsidRDefault="0010202A">
      <w:pPr>
        <w:pStyle w:val="a4"/>
        <w:numPr>
          <w:ilvl w:val="3"/>
          <w:numId w:val="3"/>
        </w:numPr>
        <w:tabs>
          <w:tab w:val="left" w:pos="189"/>
        </w:tabs>
        <w:spacing w:before="1"/>
        <w:ind w:right="140" w:firstLine="0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 и подписью директора школы.</w:t>
      </w:r>
    </w:p>
    <w:p w14:paraId="466BE261" w14:textId="77777777" w:rsidR="002C7781" w:rsidRDefault="0010202A">
      <w:pPr>
        <w:pStyle w:val="a4"/>
        <w:numPr>
          <w:ilvl w:val="2"/>
          <w:numId w:val="3"/>
        </w:numPr>
        <w:tabs>
          <w:tab w:val="left" w:pos="749"/>
        </w:tabs>
        <w:ind w:firstLine="0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33D87835" w14:textId="77777777" w:rsidR="002C7781" w:rsidRDefault="0010202A">
      <w:pPr>
        <w:pStyle w:val="a4"/>
        <w:numPr>
          <w:ilvl w:val="2"/>
          <w:numId w:val="3"/>
        </w:numPr>
        <w:tabs>
          <w:tab w:val="left" w:pos="689"/>
        </w:tabs>
        <w:ind w:right="137" w:firstLine="0"/>
        <w:rPr>
          <w:sz w:val="24"/>
        </w:rPr>
      </w:pPr>
      <w:r>
        <w:rPr>
          <w:sz w:val="24"/>
        </w:rPr>
        <w:t>Указанные в пункте 2.2.6. настоящего Положения документы представляются совершеннолетним обучающимся или родителями (законными представителями) несовершеннолетнего обучающегося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принимающую 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12886259" w14:textId="77777777" w:rsidR="002C7781" w:rsidRDefault="0010202A">
      <w:pPr>
        <w:pStyle w:val="a3"/>
        <w:ind w:right="140" w:firstLine="708"/>
      </w:pPr>
      <w:r>
        <w:t>Заявление о зачислении обучающегося в указанную организацию в порядке перевода из исходной организации, документы, указанные в пункте 2.2.6. настоящего Положения,</w:t>
      </w:r>
      <w:r>
        <w:rPr>
          <w:spacing w:val="20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направлены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2"/>
        </w:rPr>
        <w:t>использованием</w:t>
      </w:r>
    </w:p>
    <w:p w14:paraId="1531A2B0" w14:textId="77777777" w:rsidR="002C7781" w:rsidRDefault="002C7781">
      <w:pPr>
        <w:pStyle w:val="a3"/>
        <w:sectPr w:rsidR="002C7781">
          <w:pgSz w:w="11910" w:h="16840"/>
          <w:pgMar w:top="1040" w:right="708" w:bottom="1240" w:left="1700" w:header="0" w:footer="1052" w:gutter="0"/>
          <w:cols w:space="720"/>
        </w:sectPr>
      </w:pPr>
    </w:p>
    <w:p w14:paraId="2C3AEFD0" w14:textId="77777777" w:rsidR="002C7781" w:rsidRDefault="0010202A">
      <w:pPr>
        <w:pStyle w:val="a3"/>
        <w:spacing w:before="75"/>
        <w:ind w:right="139"/>
      </w:pPr>
      <w:r>
        <w:lastRenderedPageBreak/>
        <w:t>сети Интернет посредством ЕПГУ, а также функционала (сервисов) региональных информационных систем.</w:t>
      </w:r>
    </w:p>
    <w:p w14:paraId="6C0EC90A" w14:textId="1C3ADD54" w:rsidR="002C7781" w:rsidRDefault="0010202A">
      <w:pPr>
        <w:pStyle w:val="a4"/>
        <w:numPr>
          <w:ilvl w:val="2"/>
          <w:numId w:val="3"/>
        </w:numPr>
        <w:tabs>
          <w:tab w:val="left" w:pos="629"/>
        </w:tabs>
        <w:ind w:right="140" w:firstLine="0"/>
        <w:rPr>
          <w:sz w:val="24"/>
        </w:rPr>
      </w:pPr>
      <w:r>
        <w:rPr>
          <w:sz w:val="24"/>
        </w:rPr>
        <w:t xml:space="preserve">Зачисление обучающегося в МБОУ </w:t>
      </w:r>
      <w:r w:rsidR="004134BC">
        <w:rPr>
          <w:sz w:val="24"/>
        </w:rPr>
        <w:t xml:space="preserve">Стахановская школа </w:t>
      </w:r>
      <w:r>
        <w:rPr>
          <w:sz w:val="24"/>
        </w:rPr>
        <w:t xml:space="preserve">в порядке перевода оформляется приказом директора (уполномоченного лица) МБОУ </w:t>
      </w:r>
      <w:r w:rsidR="004134BC" w:rsidRPr="004134BC">
        <w:rPr>
          <w:sz w:val="24"/>
        </w:rPr>
        <w:t xml:space="preserve">Стахановская школа </w:t>
      </w:r>
      <w:r>
        <w:rPr>
          <w:sz w:val="24"/>
        </w:rPr>
        <w:t>в течение трех рабочих дней с даты приема документов, указанных пункте 2.2.6. настоящего Положения, с указанием даты зачисления и класса.</w:t>
      </w:r>
    </w:p>
    <w:p w14:paraId="0E43739B" w14:textId="58B2A225" w:rsidR="002C7781" w:rsidRDefault="0010202A">
      <w:pPr>
        <w:pStyle w:val="a4"/>
        <w:numPr>
          <w:ilvl w:val="2"/>
          <w:numId w:val="3"/>
        </w:numPr>
        <w:tabs>
          <w:tab w:val="left" w:pos="773"/>
        </w:tabs>
        <w:ind w:right="137" w:firstLine="0"/>
        <w:rPr>
          <w:sz w:val="24"/>
        </w:rPr>
      </w:pPr>
      <w:r>
        <w:rPr>
          <w:sz w:val="24"/>
        </w:rPr>
        <w:t xml:space="preserve">МБОУ </w:t>
      </w:r>
      <w:r w:rsidR="004134BC">
        <w:rPr>
          <w:sz w:val="24"/>
        </w:rPr>
        <w:t xml:space="preserve">Стахановская школа </w:t>
      </w:r>
      <w:r>
        <w:rPr>
          <w:sz w:val="24"/>
        </w:rPr>
        <w:t>при зачислении обучающегося, отчисленного из исходной организации, в течение двух рабочих дней с даты издания приказа о зачислении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использованием сети Интернет, или посредством ЕПГУ, или функционала (сервисов) региональных информационных систем уведомляет исходную организацию о номере и дате приказа о зачислении обучающегося в МБОУ </w:t>
      </w:r>
      <w:r w:rsidR="004134BC">
        <w:rPr>
          <w:sz w:val="24"/>
        </w:rPr>
        <w:t>Стахановская школа</w:t>
      </w:r>
    </w:p>
    <w:p w14:paraId="4CB6B53C" w14:textId="448BBDE9" w:rsidR="002C7781" w:rsidRDefault="0010202A">
      <w:pPr>
        <w:pStyle w:val="a4"/>
        <w:numPr>
          <w:ilvl w:val="2"/>
          <w:numId w:val="3"/>
        </w:numPr>
        <w:tabs>
          <w:tab w:val="left" w:pos="802"/>
        </w:tabs>
        <w:ind w:firstLine="0"/>
        <w:rPr>
          <w:sz w:val="24"/>
        </w:rPr>
      </w:pPr>
      <w:r>
        <w:rPr>
          <w:sz w:val="24"/>
        </w:rPr>
        <w:t xml:space="preserve">При принятии решения о прекращении деятельности МБОУ </w:t>
      </w:r>
      <w:r w:rsidR="004134BC">
        <w:rPr>
          <w:sz w:val="24"/>
        </w:rPr>
        <w:t xml:space="preserve">Стахановская школа </w:t>
      </w:r>
      <w:r>
        <w:rPr>
          <w:sz w:val="24"/>
        </w:rPr>
        <w:t>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перевод.</w:t>
      </w:r>
    </w:p>
    <w:p w14:paraId="185393EB" w14:textId="6F9D6C63" w:rsidR="002C7781" w:rsidRDefault="0010202A">
      <w:pPr>
        <w:pStyle w:val="a3"/>
        <w:ind w:right="138" w:firstLine="708"/>
      </w:pPr>
      <w:r>
        <w:t xml:space="preserve">О предстоящем переводе МБОУ </w:t>
      </w:r>
      <w:r w:rsidR="004134BC">
        <w:t xml:space="preserve">Стахановская школа </w:t>
      </w:r>
      <w:r>
        <w:t>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</w:t>
      </w:r>
      <w:r>
        <w:rPr>
          <w:spacing w:val="40"/>
        </w:rPr>
        <w:t xml:space="preserve"> </w:t>
      </w:r>
      <w:r>
        <w:t xml:space="preserve">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МБОУ </w:t>
      </w:r>
      <w:r w:rsidR="004134BC">
        <w:t xml:space="preserve">Стахановская школа, </w:t>
      </w:r>
      <w:r>
        <w:t>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</w:t>
      </w:r>
      <w:r>
        <w:rPr>
          <w:spacing w:val="40"/>
        </w:rPr>
        <w:t xml:space="preserve"> </w:t>
      </w:r>
      <w:r>
        <w:t>совершеннолетних обучающихся, родителей (законных представителей) несовершеннолетних обучающихся на перевод в принимающую организацию.</w:t>
      </w:r>
    </w:p>
    <w:p w14:paraId="595E5F08" w14:textId="50E7727B" w:rsidR="002C7781" w:rsidRDefault="0010202A">
      <w:pPr>
        <w:pStyle w:val="a4"/>
        <w:numPr>
          <w:ilvl w:val="2"/>
          <w:numId w:val="3"/>
        </w:numPr>
        <w:tabs>
          <w:tab w:val="left" w:pos="1061"/>
        </w:tabs>
        <w:ind w:firstLine="0"/>
        <w:rPr>
          <w:sz w:val="24"/>
        </w:rPr>
      </w:pPr>
      <w:r>
        <w:rPr>
          <w:sz w:val="24"/>
        </w:rPr>
        <w:t xml:space="preserve">МБОУ </w:t>
      </w:r>
      <w:r w:rsidR="004134BC">
        <w:rPr>
          <w:sz w:val="24"/>
        </w:rPr>
        <w:t xml:space="preserve">Стахановская школа </w:t>
      </w:r>
      <w:r>
        <w:rPr>
          <w:sz w:val="24"/>
        </w:rPr>
        <w:t>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1470ACBF" w14:textId="77777777" w:rsidR="002C7781" w:rsidRDefault="0010202A">
      <w:pPr>
        <w:pStyle w:val="a3"/>
        <w:jc w:val="left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 аннулирования</w:t>
      </w:r>
      <w:r>
        <w:rPr>
          <w:spacing w:val="-6"/>
        </w:rPr>
        <w:t xml:space="preserve"> </w:t>
      </w:r>
      <w:r>
        <w:t>лицензии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 течение пяти рабочих дней с момента вступления в законную силу решения суда;</w:t>
      </w:r>
    </w:p>
    <w:p w14:paraId="419FD202" w14:textId="77777777" w:rsidR="002C7781" w:rsidRDefault="0010202A">
      <w:pPr>
        <w:pStyle w:val="a3"/>
        <w:jc w:val="left"/>
      </w:pPr>
      <w:r>
        <w:t>б) в случае приостановления действия лицензии - в течение пяти рабочих дней с момента внесения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 лицензий</w:t>
      </w:r>
      <w:r>
        <w:rPr>
          <w:spacing w:val="-3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принятом</w:t>
      </w:r>
      <w:r>
        <w:rPr>
          <w:spacing w:val="-2"/>
        </w:rPr>
        <w:t xml:space="preserve"> </w:t>
      </w:r>
      <w:r>
        <w:t>федеральным органом</w:t>
      </w:r>
      <w:r>
        <w:rPr>
          <w:spacing w:val="40"/>
        </w:rPr>
        <w:t xml:space="preserve"> </w:t>
      </w:r>
      <w:r>
        <w:t>исполнительной</w:t>
      </w:r>
      <w:r>
        <w:rPr>
          <w:spacing w:val="4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осуществляющим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надзору</w:t>
      </w:r>
      <w:r>
        <w:rPr>
          <w:spacing w:val="40"/>
        </w:rPr>
        <w:t xml:space="preserve"> </w:t>
      </w:r>
      <w:r>
        <w:t>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приостановлении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лицензии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осуществление</w:t>
      </w:r>
      <w:r>
        <w:rPr>
          <w:spacing w:val="80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деятельности;</w:t>
      </w:r>
    </w:p>
    <w:p w14:paraId="2B488087" w14:textId="38BDC8B2" w:rsidR="002C7781" w:rsidRDefault="0010202A">
      <w:pPr>
        <w:pStyle w:val="a3"/>
        <w:spacing w:before="1"/>
        <w:ind w:right="139"/>
      </w:pPr>
      <w:r>
        <w:t xml:space="preserve">в) в случае лишения МБОУ </w:t>
      </w:r>
      <w:r w:rsidR="004134BC">
        <w:t xml:space="preserve">Стахановская школа </w:t>
      </w:r>
      <w:r>
        <w:t>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r>
        <w:rPr>
          <w:spacing w:val="63"/>
        </w:rPr>
        <w:t xml:space="preserve"> </w:t>
      </w:r>
      <w:r>
        <w:t>Федерацией</w:t>
      </w:r>
      <w:r>
        <w:rPr>
          <w:spacing w:val="67"/>
        </w:rPr>
        <w:t xml:space="preserve"> </w:t>
      </w:r>
      <w:r>
        <w:t>полномочия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образования</w:t>
      </w:r>
      <w:r>
        <w:rPr>
          <w:spacing w:val="68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-</w:t>
      </w:r>
      <w:r>
        <w:rPr>
          <w:spacing w:val="67"/>
        </w:rPr>
        <w:t xml:space="preserve"> </w:t>
      </w:r>
      <w:r>
        <w:rPr>
          <w:spacing w:val="-2"/>
        </w:rPr>
        <w:t>аккредитационные</w:t>
      </w:r>
    </w:p>
    <w:p w14:paraId="177780CE" w14:textId="77777777" w:rsidR="002C7781" w:rsidRDefault="002C7781">
      <w:pPr>
        <w:pStyle w:val="a3"/>
        <w:sectPr w:rsidR="002C7781">
          <w:pgSz w:w="11910" w:h="16840"/>
          <w:pgMar w:top="1040" w:right="708" w:bottom="1240" w:left="1700" w:header="0" w:footer="1052" w:gutter="0"/>
          <w:cols w:space="720"/>
        </w:sectPr>
      </w:pPr>
    </w:p>
    <w:p w14:paraId="5E95166E" w14:textId="237D2724" w:rsidR="002C7781" w:rsidRDefault="0010202A">
      <w:pPr>
        <w:pStyle w:val="a3"/>
        <w:spacing w:before="75"/>
        <w:ind w:right="140"/>
      </w:pPr>
      <w:r>
        <w:lastRenderedPageBreak/>
        <w:t xml:space="preserve">органы), решении о лишении МБОУ </w:t>
      </w:r>
      <w:r w:rsidR="004134BC">
        <w:t xml:space="preserve">Стахановская школа </w:t>
      </w:r>
      <w:r>
        <w:t>государственной аккредитации полностью или по соответствующей образовательной программе;</w:t>
      </w:r>
    </w:p>
    <w:p w14:paraId="188A71A0" w14:textId="4CC1D42F" w:rsidR="002C7781" w:rsidRDefault="0010202A">
      <w:pPr>
        <w:pStyle w:val="a3"/>
        <w:ind w:right="138"/>
      </w:pPr>
      <w:r>
        <w:t xml:space="preserve">г) в случае если до прекращения действия государственной аккредитации осталось менее двадцати пяти рабочих дней и у МБОУ </w:t>
      </w:r>
      <w:r w:rsidR="004134BC">
        <w:t xml:space="preserve">Стахановская школа </w:t>
      </w:r>
      <w:r>
        <w:t>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1235BDAD" w14:textId="77777777" w:rsidR="002C7781" w:rsidRDefault="0010202A">
      <w:pPr>
        <w:pStyle w:val="a3"/>
      </w:pPr>
      <w:r>
        <w:t>д)</w:t>
      </w:r>
      <w:r>
        <w:rPr>
          <w:spacing w:val="5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отказа</w:t>
      </w:r>
      <w:r>
        <w:rPr>
          <w:spacing w:val="58"/>
        </w:rPr>
        <w:t xml:space="preserve"> </w:t>
      </w:r>
      <w:r>
        <w:t>аккредитационного</w:t>
      </w:r>
      <w:r>
        <w:rPr>
          <w:spacing w:val="56"/>
        </w:rPr>
        <w:t xml:space="preserve"> </w:t>
      </w:r>
      <w:r>
        <w:t>органа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57"/>
        </w:rPr>
        <w:t xml:space="preserve"> </w:t>
      </w:r>
      <w:r>
        <w:t>аккредитации</w:t>
      </w:r>
      <w:r>
        <w:rPr>
          <w:spacing w:val="57"/>
        </w:rPr>
        <w:t xml:space="preserve"> </w:t>
      </w:r>
      <w:r>
        <w:rPr>
          <w:spacing w:val="-4"/>
        </w:rPr>
        <w:t>МБОУ</w:t>
      </w:r>
    </w:p>
    <w:p w14:paraId="32BA5251" w14:textId="65ED96EC" w:rsidR="002C7781" w:rsidRDefault="004134BC">
      <w:pPr>
        <w:pStyle w:val="a3"/>
        <w:ind w:right="138"/>
      </w:pPr>
      <w:r>
        <w:t xml:space="preserve">Стахановская школа </w:t>
      </w:r>
      <w:r w:rsidR="0010202A">
        <w:t>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(далее - Реестр организаций).</w:t>
      </w:r>
    </w:p>
    <w:p w14:paraId="30F4B74E" w14:textId="77777777" w:rsidR="002C7781" w:rsidRDefault="0010202A">
      <w:pPr>
        <w:pStyle w:val="a4"/>
        <w:numPr>
          <w:ilvl w:val="2"/>
          <w:numId w:val="3"/>
        </w:numPr>
        <w:tabs>
          <w:tab w:val="left" w:pos="721"/>
        </w:tabs>
        <w:ind w:left="721" w:right="0" w:hanging="720"/>
        <w:rPr>
          <w:sz w:val="24"/>
        </w:rPr>
      </w:pPr>
      <w:r>
        <w:rPr>
          <w:sz w:val="24"/>
        </w:rPr>
        <w:t>Учредитель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использованием:</w:t>
      </w:r>
    </w:p>
    <w:p w14:paraId="372908EC" w14:textId="6C0AFE1B" w:rsidR="002C7781" w:rsidRDefault="0010202A">
      <w:pPr>
        <w:pStyle w:val="a3"/>
        <w:ind w:right="143"/>
      </w:pPr>
      <w:r>
        <w:t xml:space="preserve">а) информации, предварительно полученной </w:t>
      </w:r>
      <w:proofErr w:type="gramStart"/>
      <w:r>
        <w:t>от МБОУ</w:t>
      </w:r>
      <w:proofErr w:type="gramEnd"/>
      <w:r>
        <w:t xml:space="preserve"> </w:t>
      </w:r>
      <w:r w:rsidR="004134BC">
        <w:t xml:space="preserve">Стахановская школа </w:t>
      </w:r>
      <w:r>
        <w:t>о списочном составе обучающихся с указанием осваиваемых ими образовательных программ;</w:t>
      </w:r>
    </w:p>
    <w:p w14:paraId="3C481A8E" w14:textId="77777777" w:rsidR="002C7781" w:rsidRDefault="0010202A">
      <w:pPr>
        <w:pStyle w:val="a3"/>
      </w:pPr>
      <w:r>
        <w:t>б)</w:t>
      </w:r>
      <w:r>
        <w:rPr>
          <w:spacing w:val="-5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Реестре</w:t>
      </w:r>
      <w:r>
        <w:rPr>
          <w:spacing w:val="-2"/>
        </w:rPr>
        <w:t xml:space="preserve"> организаций.</w:t>
      </w:r>
    </w:p>
    <w:p w14:paraId="352F84BD" w14:textId="77777777" w:rsidR="002C7781" w:rsidRDefault="0010202A">
      <w:pPr>
        <w:pStyle w:val="a3"/>
        <w:ind w:right="140" w:firstLine="708"/>
      </w:pPr>
      <w: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7B04279D" w14:textId="77777777" w:rsidR="002C7781" w:rsidRDefault="0010202A">
      <w:pPr>
        <w:pStyle w:val="a3"/>
        <w:ind w:right="139" w:firstLine="708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6970B3E2" w14:textId="60D34B6D" w:rsidR="002C7781" w:rsidRDefault="0010202A">
      <w:pPr>
        <w:pStyle w:val="a3"/>
        <w:ind w:right="138" w:firstLine="708"/>
      </w:pPr>
      <w:r>
        <w:t xml:space="preserve">МБОУ </w:t>
      </w:r>
      <w:r w:rsidR="004134BC">
        <w:t xml:space="preserve">Стахановская школа Стахановская школа </w:t>
      </w:r>
      <w:r>
        <w:t xml:space="preserve">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МБОУ </w:t>
      </w:r>
      <w:r w:rsidR="004134BC">
        <w:t xml:space="preserve">Стахановская школа, </w:t>
      </w:r>
      <w:r>
        <w:t>а также о сроках предоставления заявлений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23B1DD10" w14:textId="44C58EAB" w:rsidR="002C7781" w:rsidRDefault="0010202A">
      <w:pPr>
        <w:pStyle w:val="a3"/>
        <w:ind w:right="140" w:firstLine="708"/>
      </w:pPr>
      <w:r>
        <w:t xml:space="preserve">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МБОУ </w:t>
      </w:r>
      <w:r w:rsidR="004134BC">
        <w:t>Стахановская школа.</w:t>
      </w:r>
    </w:p>
    <w:p w14:paraId="797A813B" w14:textId="75BF3484" w:rsidR="002C7781" w:rsidRDefault="0010202A">
      <w:pPr>
        <w:pStyle w:val="a3"/>
        <w:ind w:right="138" w:firstLine="708"/>
      </w:pPr>
      <w:r>
        <w:t xml:space="preserve">После получения соответствующих письменных согласий, МБОУ </w:t>
      </w:r>
      <w:r w:rsidR="004134BC">
        <w:t xml:space="preserve">Стахановская школа </w:t>
      </w:r>
      <w:r>
        <w:t>издает приказ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6BBCAD24" w14:textId="73378FE2" w:rsidR="002C7781" w:rsidRDefault="0010202A">
      <w:pPr>
        <w:pStyle w:val="a3"/>
        <w:spacing w:before="1"/>
        <w:ind w:right="140" w:firstLine="708"/>
      </w:pPr>
      <w:r>
        <w:t xml:space="preserve">МБОУ </w:t>
      </w:r>
      <w:r w:rsidR="004134BC">
        <w:t xml:space="preserve">Стахановская школа </w:t>
      </w:r>
      <w:r>
        <w:t>передает в принимающую организацию списочный состав обучающихся, копии учебных планов, соответствующие письменные согласия, личные дела обучающихся.</w:t>
      </w:r>
    </w:p>
    <w:p w14:paraId="404B2FE5" w14:textId="06A81ED1" w:rsidR="002C7781" w:rsidRDefault="0010202A">
      <w:pPr>
        <w:pStyle w:val="a3"/>
        <w:ind w:right="138" w:firstLine="708"/>
      </w:pPr>
      <w:r>
        <w:t xml:space="preserve"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МБОУ </w:t>
      </w:r>
      <w:r w:rsidR="004134BC">
        <w:t xml:space="preserve">Стахановская школа, </w:t>
      </w:r>
      <w:r>
        <w:t>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1F793ABC" w14:textId="77777777" w:rsidR="002C7781" w:rsidRDefault="002C7781">
      <w:pPr>
        <w:pStyle w:val="a3"/>
        <w:sectPr w:rsidR="002C7781">
          <w:pgSz w:w="11910" w:h="16840"/>
          <w:pgMar w:top="1040" w:right="708" w:bottom="1240" w:left="1700" w:header="0" w:footer="1052" w:gutter="0"/>
          <w:cols w:space="720"/>
        </w:sectPr>
      </w:pPr>
    </w:p>
    <w:p w14:paraId="08CF1046" w14:textId="116F505D" w:rsidR="002C7781" w:rsidRDefault="0010202A">
      <w:pPr>
        <w:pStyle w:val="a3"/>
        <w:spacing w:before="75"/>
        <w:ind w:right="140" w:firstLine="708"/>
      </w:pPr>
      <w:r>
        <w:lastRenderedPageBreak/>
        <w:t>В распорядительном акте о зачислении делается запись о зачислении</w:t>
      </w:r>
      <w:r>
        <w:rPr>
          <w:spacing w:val="40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4134BC">
        <w:t xml:space="preserve">Стахановская школа,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обучался до перевода, класса, формы обучения.</w:t>
      </w:r>
    </w:p>
    <w:p w14:paraId="0AAFF5F8" w14:textId="77777777" w:rsidR="002C7781" w:rsidRDefault="0010202A">
      <w:pPr>
        <w:pStyle w:val="a3"/>
        <w:ind w:right="138" w:firstLine="708"/>
      </w:pPr>
      <w: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совершеннолетнего обучающегося или родителей (законных представителей) несовершеннолетнего обучающегося.</w:t>
      </w:r>
    </w:p>
    <w:p w14:paraId="1B7BE8D6" w14:textId="77777777" w:rsidR="002C7781" w:rsidRDefault="002C7781">
      <w:pPr>
        <w:pStyle w:val="a3"/>
        <w:ind w:left="0"/>
        <w:jc w:val="left"/>
      </w:pPr>
    </w:p>
    <w:p w14:paraId="7BA026FD" w14:textId="77777777" w:rsidR="002C7781" w:rsidRDefault="0010202A">
      <w:pPr>
        <w:pStyle w:val="a4"/>
        <w:numPr>
          <w:ilvl w:val="0"/>
          <w:numId w:val="3"/>
        </w:numPr>
        <w:tabs>
          <w:tab w:val="left" w:pos="2183"/>
        </w:tabs>
        <w:ind w:left="2183" w:right="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2"/>
          <w:sz w:val="24"/>
        </w:rPr>
        <w:t xml:space="preserve"> обучающихся</w:t>
      </w:r>
    </w:p>
    <w:p w14:paraId="4A04C287" w14:textId="77777777" w:rsidR="002C7781" w:rsidRDefault="0010202A">
      <w:pPr>
        <w:pStyle w:val="a4"/>
        <w:numPr>
          <w:ilvl w:val="1"/>
          <w:numId w:val="3"/>
        </w:numPr>
        <w:tabs>
          <w:tab w:val="left" w:pos="445"/>
        </w:tabs>
        <w:ind w:right="140" w:firstLine="0"/>
        <w:rPr>
          <w:sz w:val="24"/>
        </w:rPr>
      </w:pPr>
      <w:r>
        <w:rPr>
          <w:sz w:val="24"/>
        </w:rPr>
        <w:t>Образовательные отношения прекращаются в связи с отчислением обучающегося из образовательной организации.</w:t>
      </w:r>
    </w:p>
    <w:p w14:paraId="33A79062" w14:textId="77777777" w:rsidR="002C7781" w:rsidRDefault="0010202A">
      <w:pPr>
        <w:pStyle w:val="a4"/>
        <w:numPr>
          <w:ilvl w:val="1"/>
          <w:numId w:val="3"/>
        </w:numPr>
        <w:tabs>
          <w:tab w:val="left" w:pos="421"/>
        </w:tabs>
        <w:ind w:left="421" w:right="0" w:hanging="420"/>
        <w:rPr>
          <w:sz w:val="24"/>
        </w:rPr>
      </w:pP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 из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14:paraId="3E5AC330" w14:textId="77777777" w:rsidR="002C7781" w:rsidRDefault="0010202A">
      <w:pPr>
        <w:pStyle w:val="a4"/>
        <w:numPr>
          <w:ilvl w:val="0"/>
          <w:numId w:val="2"/>
        </w:numPr>
        <w:tabs>
          <w:tab w:val="left" w:pos="139"/>
        </w:tabs>
        <w:ind w:left="139" w:right="0" w:hanging="13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14:paraId="3AFEDC22" w14:textId="77777777" w:rsidR="002C7781" w:rsidRDefault="0010202A">
      <w:pPr>
        <w:pStyle w:val="a4"/>
        <w:numPr>
          <w:ilvl w:val="0"/>
          <w:numId w:val="2"/>
        </w:numPr>
        <w:tabs>
          <w:tab w:val="left" w:pos="386"/>
        </w:tabs>
        <w:ind w:firstLine="0"/>
        <w:rPr>
          <w:sz w:val="24"/>
        </w:rPr>
      </w:pPr>
      <w:r>
        <w:rPr>
          <w:sz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E4FDA11" w14:textId="77777777" w:rsidR="002C7781" w:rsidRDefault="0010202A">
      <w:pPr>
        <w:pStyle w:val="a4"/>
        <w:numPr>
          <w:ilvl w:val="0"/>
          <w:numId w:val="2"/>
        </w:numPr>
        <w:tabs>
          <w:tab w:val="left" w:pos="151"/>
        </w:tabs>
        <w:ind w:right="138" w:firstLine="0"/>
        <w:rPr>
          <w:sz w:val="24"/>
        </w:rPr>
      </w:pPr>
      <w:r>
        <w:rPr>
          <w:sz w:val="24"/>
        </w:rPr>
        <w:t>по инициативе учреждения в случае применения к обучающемуся, достигшему возраста пятнадцати лет, отчисления как меры дисциплинарного взыскания за неоднократное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386DB696" w14:textId="77777777" w:rsidR="002C7781" w:rsidRDefault="0010202A">
      <w:pPr>
        <w:pStyle w:val="a4"/>
        <w:numPr>
          <w:ilvl w:val="0"/>
          <w:numId w:val="2"/>
        </w:numPr>
        <w:tabs>
          <w:tab w:val="left" w:pos="199"/>
        </w:tabs>
        <w:ind w:firstLine="0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ликвидации образовательной организации.</w:t>
      </w:r>
    </w:p>
    <w:p w14:paraId="64026E5C" w14:textId="77777777" w:rsidR="002C7781" w:rsidRDefault="0010202A">
      <w:pPr>
        <w:pStyle w:val="a4"/>
        <w:numPr>
          <w:ilvl w:val="1"/>
          <w:numId w:val="3"/>
        </w:numPr>
        <w:tabs>
          <w:tab w:val="left" w:pos="423"/>
        </w:tabs>
        <w:ind w:firstLine="0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школы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актами организации, прекращаются с даты его отчисления из школы.</w:t>
      </w:r>
    </w:p>
    <w:p w14:paraId="4C509F68" w14:textId="77777777" w:rsidR="002C7781" w:rsidRDefault="0010202A">
      <w:pPr>
        <w:pStyle w:val="a4"/>
        <w:numPr>
          <w:ilvl w:val="1"/>
          <w:numId w:val="3"/>
        </w:numPr>
        <w:tabs>
          <w:tab w:val="left" w:pos="423"/>
        </w:tabs>
        <w:ind w:right="140" w:firstLine="0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досрочном 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трехдневный срок после издания приказа директора об отчислении обучающегося выдает лицу, отчисленному из школы, справку в соответствии с частью 12 ст.60 Федерального 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 29.12.2012 №273-ФЗ «Об образовании в Российской Федерации».</w:t>
      </w:r>
    </w:p>
    <w:p w14:paraId="4C002668" w14:textId="77777777" w:rsidR="002C7781" w:rsidRDefault="0010202A">
      <w:pPr>
        <w:pStyle w:val="a4"/>
        <w:numPr>
          <w:ilvl w:val="1"/>
          <w:numId w:val="3"/>
        </w:numPr>
        <w:tabs>
          <w:tab w:val="left" w:pos="440"/>
        </w:tabs>
        <w:ind w:right="140" w:firstLine="0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не применяются к 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 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3CCE4484" w14:textId="77777777" w:rsidR="002C7781" w:rsidRDefault="0010202A">
      <w:pPr>
        <w:pStyle w:val="a4"/>
        <w:numPr>
          <w:ilvl w:val="1"/>
          <w:numId w:val="3"/>
        </w:numPr>
        <w:tabs>
          <w:tab w:val="left" w:pos="447"/>
        </w:tabs>
        <w:spacing w:before="1"/>
        <w:ind w:firstLine="0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не применяется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14:paraId="50274289" w14:textId="4896F494" w:rsidR="002C7781" w:rsidRDefault="0010202A">
      <w:pPr>
        <w:pStyle w:val="a4"/>
        <w:numPr>
          <w:ilvl w:val="1"/>
          <w:numId w:val="3"/>
        </w:numPr>
        <w:tabs>
          <w:tab w:val="left" w:pos="505"/>
        </w:tabs>
        <w:ind w:right="138" w:firstLine="0"/>
        <w:rPr>
          <w:sz w:val="24"/>
        </w:rPr>
      </w:pPr>
      <w:r>
        <w:rPr>
          <w:sz w:val="24"/>
        </w:rPr>
        <w:t xml:space="preserve">До применения меры дисциплинарного взыскания МБОУ </w:t>
      </w:r>
      <w:r w:rsidR="004134BC">
        <w:rPr>
          <w:sz w:val="24"/>
        </w:rPr>
        <w:t xml:space="preserve">Стахановская школа  </w:t>
      </w:r>
      <w:r>
        <w:rPr>
          <w:sz w:val="24"/>
        </w:rPr>
        <w:t>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14:paraId="0D305FA8" w14:textId="77777777" w:rsidR="002C7781" w:rsidRDefault="0010202A">
      <w:pPr>
        <w:pStyle w:val="a3"/>
        <w:ind w:right="139" w:firstLine="708"/>
      </w:pPr>
      <w:r>
        <w:t>Отказ или уклонение обучающегося от предоставления им письменного</w:t>
      </w:r>
      <w:r>
        <w:rPr>
          <w:spacing w:val="40"/>
        </w:rPr>
        <w:t xml:space="preserve"> </w:t>
      </w:r>
      <w:r>
        <w:t>объяснения не является препятствием для применения меры дисциплинарного взыскания. 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 п.7 Порядка применения к обучающимся и снятия с обучающихся мер дисциплинарного взыскания (утвержден приказом МО и Н РФ</w:t>
      </w:r>
      <w:r>
        <w:rPr>
          <w:spacing w:val="30"/>
        </w:rPr>
        <w:t xml:space="preserve">  </w:t>
      </w:r>
      <w:r>
        <w:t>15.03.2013</w:t>
      </w:r>
      <w:r>
        <w:rPr>
          <w:spacing w:val="33"/>
        </w:rPr>
        <w:t xml:space="preserve">  </w:t>
      </w:r>
      <w:r>
        <w:t>№</w:t>
      </w:r>
      <w:r>
        <w:rPr>
          <w:spacing w:val="33"/>
        </w:rPr>
        <w:t xml:space="preserve">  </w:t>
      </w:r>
      <w:r>
        <w:t>185),</w:t>
      </w:r>
      <w:r>
        <w:rPr>
          <w:spacing w:val="33"/>
        </w:rPr>
        <w:t xml:space="preserve">  </w:t>
      </w:r>
      <w:r>
        <w:t>а</w:t>
      </w:r>
      <w:r>
        <w:rPr>
          <w:spacing w:val="31"/>
        </w:rPr>
        <w:t xml:space="preserve">  </w:t>
      </w:r>
      <w:r>
        <w:t>также</w:t>
      </w:r>
      <w:r>
        <w:rPr>
          <w:spacing w:val="32"/>
        </w:rPr>
        <w:t xml:space="preserve">  </w:t>
      </w:r>
      <w:r>
        <w:t>времени,</w:t>
      </w:r>
      <w:r>
        <w:rPr>
          <w:spacing w:val="33"/>
        </w:rPr>
        <w:t xml:space="preserve">  </w:t>
      </w:r>
      <w:r>
        <w:t>необходимого</w:t>
      </w:r>
      <w:r>
        <w:rPr>
          <w:spacing w:val="33"/>
        </w:rPr>
        <w:t xml:space="preserve">  </w:t>
      </w:r>
      <w:r>
        <w:t>на</w:t>
      </w:r>
      <w:r>
        <w:rPr>
          <w:spacing w:val="31"/>
        </w:rPr>
        <w:t xml:space="preserve">  </w:t>
      </w:r>
      <w:r>
        <w:t>учет</w:t>
      </w:r>
      <w:r>
        <w:rPr>
          <w:spacing w:val="33"/>
        </w:rPr>
        <w:t xml:space="preserve">  </w:t>
      </w:r>
      <w:r>
        <w:t>мнения</w:t>
      </w:r>
      <w:r>
        <w:rPr>
          <w:spacing w:val="31"/>
        </w:rPr>
        <w:t xml:space="preserve">  </w:t>
      </w:r>
      <w:r>
        <w:rPr>
          <w:spacing w:val="-2"/>
        </w:rPr>
        <w:t>совета</w:t>
      </w:r>
    </w:p>
    <w:p w14:paraId="13D27A5D" w14:textId="77777777" w:rsidR="002C7781" w:rsidRDefault="002C7781">
      <w:pPr>
        <w:pStyle w:val="a3"/>
        <w:sectPr w:rsidR="002C7781">
          <w:pgSz w:w="11910" w:h="16840"/>
          <w:pgMar w:top="1040" w:right="708" w:bottom="1240" w:left="1700" w:header="0" w:footer="1052" w:gutter="0"/>
          <w:cols w:space="720"/>
        </w:sectPr>
      </w:pPr>
    </w:p>
    <w:p w14:paraId="0CACFC75" w14:textId="77777777" w:rsidR="002C7781" w:rsidRDefault="0010202A">
      <w:pPr>
        <w:pStyle w:val="a3"/>
        <w:spacing w:before="75"/>
        <w:ind w:right="140"/>
      </w:pPr>
      <w:r>
        <w:lastRenderedPageBreak/>
        <w:t>обучающихся, представительных органов обучающихся, но не более семи учебных дней</w:t>
      </w:r>
      <w:r>
        <w:rPr>
          <w:spacing w:val="40"/>
        </w:rPr>
        <w:t xml:space="preserve"> </w:t>
      </w:r>
      <w:r>
        <w:t>со дня представления руководителю организации мотивированного мнения указанных выше советов и органов в письменной форме.</w:t>
      </w:r>
    </w:p>
    <w:p w14:paraId="635DD098" w14:textId="378BCC5D" w:rsidR="002C7781" w:rsidRDefault="0010202A">
      <w:pPr>
        <w:pStyle w:val="a3"/>
        <w:ind w:right="140" w:firstLine="708"/>
      </w:pPr>
      <w:r>
        <w:t xml:space="preserve">Отчисление несовершеннолетнего обучающегося, достигшего возраста пятнадцати лет, из МБОУ </w:t>
      </w:r>
      <w:r w:rsidR="004134BC">
        <w:t xml:space="preserve">Стахановская школа, </w:t>
      </w:r>
      <w:r>
        <w:t xml:space="preserve">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МБОУ </w:t>
      </w:r>
      <w:r w:rsidR="004134BC">
        <w:t>Стахановская школа</w:t>
      </w:r>
      <w:r>
        <w:t xml:space="preserve">, оказывает отрицательное влияние на других обучающихся, нарушает их права и права работников МБОУ </w:t>
      </w:r>
      <w:r w:rsidR="004134BC">
        <w:t>Стахановская школа</w:t>
      </w:r>
      <w:r>
        <w:t xml:space="preserve">, а также нормальное функционирование МБОУ </w:t>
      </w:r>
      <w:r w:rsidR="00423407">
        <w:t xml:space="preserve">Стахановская школа. </w:t>
      </w:r>
      <w: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14:paraId="21184AFC" w14:textId="77777777" w:rsidR="002C7781" w:rsidRDefault="0010202A">
      <w:pPr>
        <w:pStyle w:val="a3"/>
        <w:ind w:right="139" w:firstLine="708"/>
      </w:pPr>
      <w: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14:paraId="3C017160" w14:textId="77777777" w:rsidR="002C7781" w:rsidRDefault="0010202A">
      <w:pPr>
        <w:pStyle w:val="a3"/>
        <w:ind w:right="140" w:firstLine="708"/>
      </w:pPr>
      <w: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1E6742D3" w14:textId="77777777" w:rsidR="002C7781" w:rsidRDefault="0010202A">
      <w:pPr>
        <w:pStyle w:val="a4"/>
        <w:numPr>
          <w:ilvl w:val="1"/>
          <w:numId w:val="3"/>
        </w:numPr>
        <w:tabs>
          <w:tab w:val="left" w:pos="440"/>
        </w:tabs>
        <w:ind w:firstLine="0"/>
        <w:rPr>
          <w:sz w:val="24"/>
        </w:rPr>
      </w:pPr>
      <w:r>
        <w:rPr>
          <w:sz w:val="24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14:paraId="7A7B4F0C" w14:textId="77777777" w:rsidR="002C7781" w:rsidRDefault="0010202A">
      <w:pPr>
        <w:pStyle w:val="a3"/>
        <w:jc w:val="left"/>
      </w:pPr>
      <w:r>
        <w:t>В</w:t>
      </w:r>
      <w:r>
        <w:rPr>
          <w:spacing w:val="-2"/>
        </w:rPr>
        <w:t xml:space="preserve"> </w:t>
      </w:r>
      <w:r>
        <w:t>заявлении</w:t>
      </w:r>
      <w:r>
        <w:rPr>
          <w:spacing w:val="-2"/>
        </w:rPr>
        <w:t xml:space="preserve"> указываются:</w:t>
      </w:r>
    </w:p>
    <w:p w14:paraId="67947A9D" w14:textId="77777777" w:rsidR="002C7781" w:rsidRDefault="0010202A">
      <w:pPr>
        <w:pStyle w:val="a3"/>
        <w:ind w:right="3544"/>
        <w:jc w:val="left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обучающегося; б) дата и место рождения;</w:t>
      </w:r>
    </w:p>
    <w:p w14:paraId="4630D198" w14:textId="77777777" w:rsidR="002C7781" w:rsidRDefault="0010202A">
      <w:pPr>
        <w:pStyle w:val="a3"/>
        <w:jc w:val="left"/>
      </w:pPr>
      <w:r>
        <w:t>в)</w:t>
      </w:r>
      <w:r>
        <w:rPr>
          <w:spacing w:val="-2"/>
        </w:rPr>
        <w:t xml:space="preserve"> </w:t>
      </w:r>
      <w:r>
        <w:t xml:space="preserve">класс </w:t>
      </w:r>
      <w:r>
        <w:rPr>
          <w:spacing w:val="-2"/>
        </w:rPr>
        <w:t>обучения;</w:t>
      </w:r>
    </w:p>
    <w:p w14:paraId="59E59806" w14:textId="77777777" w:rsidR="002C7781" w:rsidRDefault="0010202A">
      <w:pPr>
        <w:pStyle w:val="a3"/>
        <w:jc w:val="left"/>
      </w:pPr>
      <w:r>
        <w:t>г)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оставления</w:t>
      </w:r>
      <w:r>
        <w:rPr>
          <w:spacing w:val="-3"/>
        </w:rPr>
        <w:t xml:space="preserve"> </w:t>
      </w:r>
      <w:r>
        <w:rPr>
          <w:spacing w:val="-2"/>
        </w:rPr>
        <w:t>учреждения.</w:t>
      </w:r>
    </w:p>
    <w:p w14:paraId="5805F5EB" w14:textId="77777777" w:rsidR="002C7781" w:rsidRDefault="0010202A">
      <w:pPr>
        <w:pStyle w:val="a3"/>
        <w:tabs>
          <w:tab w:val="left" w:pos="1715"/>
          <w:tab w:val="left" w:pos="3397"/>
          <w:tab w:val="left" w:pos="4796"/>
          <w:tab w:val="left" w:pos="6236"/>
          <w:tab w:val="left" w:pos="7671"/>
        </w:tabs>
        <w:ind w:right="138" w:firstLine="708"/>
        <w:jc w:val="left"/>
      </w:pPr>
      <w:r>
        <w:rPr>
          <w:spacing w:val="-2"/>
        </w:rPr>
        <w:t>После</w:t>
      </w:r>
      <w:r>
        <w:tab/>
      </w:r>
      <w:r>
        <w:rPr>
          <w:spacing w:val="-2"/>
        </w:rPr>
        <w:t>поступления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несовершеннолетнего обучающегося, достигшего возраста пятнадцати лет и не имеющего 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учреждение</w:t>
      </w:r>
      <w:r>
        <w:rPr>
          <w:spacing w:val="80"/>
        </w:rPr>
        <w:t xml:space="preserve"> </w:t>
      </w:r>
      <w:r>
        <w:t>испрашивает</w:t>
      </w:r>
      <w:r>
        <w:rPr>
          <w:spacing w:val="80"/>
          <w:w w:val="150"/>
        </w:rPr>
        <w:t xml:space="preserve"> </w:t>
      </w:r>
      <w:r>
        <w:t>письменное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отчисление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14:paraId="77B82D1B" w14:textId="77777777" w:rsidR="002C7781" w:rsidRDefault="0010202A">
      <w:pPr>
        <w:pStyle w:val="a3"/>
        <w:spacing w:before="1"/>
        <w:ind w:right="140" w:firstLine="708"/>
      </w:pPr>
      <w:r>
        <w:t>После поступления заявления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родителей (законных представителей) обучающегося и комиссии по делам несовершеннолетних и защите их прав.</w:t>
      </w:r>
    </w:p>
    <w:p w14:paraId="6FA764DC" w14:textId="77777777" w:rsidR="002C7781" w:rsidRDefault="0010202A">
      <w:pPr>
        <w:pStyle w:val="a4"/>
        <w:numPr>
          <w:ilvl w:val="1"/>
          <w:numId w:val="3"/>
        </w:numPr>
        <w:tabs>
          <w:tab w:val="left" w:pos="563"/>
          <w:tab w:val="left" w:pos="1052"/>
          <w:tab w:val="left" w:pos="1676"/>
          <w:tab w:val="left" w:pos="2036"/>
          <w:tab w:val="left" w:pos="2509"/>
          <w:tab w:val="left" w:pos="3296"/>
          <w:tab w:val="left" w:pos="3985"/>
          <w:tab w:val="left" w:pos="5427"/>
          <w:tab w:val="left" w:pos="5941"/>
          <w:tab w:val="left" w:pos="6272"/>
          <w:tab w:val="left" w:pos="6935"/>
          <w:tab w:val="left" w:pos="8276"/>
          <w:tab w:val="left" w:pos="9114"/>
        </w:tabs>
        <w:ind w:right="138" w:firstLine="0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незамедлительно</w:t>
      </w:r>
      <w:r>
        <w:rPr>
          <w:sz w:val="24"/>
        </w:rPr>
        <w:tab/>
      </w:r>
      <w:r>
        <w:rPr>
          <w:spacing w:val="-2"/>
          <w:sz w:val="24"/>
        </w:rPr>
        <w:t>обязана</w:t>
      </w:r>
      <w:r>
        <w:rPr>
          <w:sz w:val="24"/>
        </w:rPr>
        <w:tab/>
      </w:r>
      <w:r>
        <w:rPr>
          <w:spacing w:val="-2"/>
          <w:sz w:val="24"/>
        </w:rPr>
        <w:t>проинформировать</w:t>
      </w:r>
      <w:r>
        <w:rPr>
          <w:sz w:val="24"/>
        </w:rPr>
        <w:tab/>
      </w:r>
      <w:r>
        <w:rPr>
          <w:spacing w:val="-6"/>
          <w:sz w:val="24"/>
        </w:rPr>
        <w:t xml:space="preserve">об </w:t>
      </w:r>
      <w:r>
        <w:rPr>
          <w:sz w:val="24"/>
        </w:rPr>
        <w:t>отчислении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меры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дисциплинарного взыскания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сфере образования.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 и родители (законные представители) несовершеннолетнего обучающегося, отчисленного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позднее</w:t>
      </w:r>
      <w:r>
        <w:rPr>
          <w:sz w:val="24"/>
        </w:rPr>
        <w:tab/>
      </w:r>
      <w:r>
        <w:rPr>
          <w:spacing w:val="-4"/>
          <w:sz w:val="24"/>
        </w:rPr>
        <w:t>чем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месячный</w:t>
      </w:r>
      <w:r>
        <w:rPr>
          <w:sz w:val="24"/>
        </w:rPr>
        <w:tab/>
      </w:r>
      <w:r>
        <w:rPr>
          <w:spacing w:val="-4"/>
          <w:sz w:val="24"/>
        </w:rPr>
        <w:t>срок</w:t>
      </w:r>
      <w:r>
        <w:rPr>
          <w:sz w:val="24"/>
        </w:rPr>
        <w:tab/>
      </w:r>
      <w:r>
        <w:rPr>
          <w:spacing w:val="-42"/>
          <w:sz w:val="24"/>
        </w:rPr>
        <w:t xml:space="preserve"> </w:t>
      </w:r>
      <w:r>
        <w:rPr>
          <w:sz w:val="24"/>
        </w:rPr>
        <w:t>принимают</w:t>
      </w:r>
      <w:r>
        <w:rPr>
          <w:sz w:val="24"/>
        </w:rPr>
        <w:tab/>
      </w:r>
      <w:r>
        <w:rPr>
          <w:spacing w:val="-2"/>
          <w:sz w:val="24"/>
        </w:rPr>
        <w:t>меры,</w:t>
      </w:r>
      <w:r>
        <w:rPr>
          <w:sz w:val="24"/>
        </w:rPr>
        <w:tab/>
      </w:r>
      <w:r>
        <w:rPr>
          <w:spacing w:val="-2"/>
          <w:sz w:val="24"/>
        </w:rPr>
        <w:t>обеспечивающие</w:t>
      </w:r>
      <w:r>
        <w:rPr>
          <w:sz w:val="24"/>
        </w:rPr>
        <w:tab/>
      </w:r>
      <w:r>
        <w:rPr>
          <w:spacing w:val="-2"/>
          <w:sz w:val="24"/>
        </w:rPr>
        <w:t xml:space="preserve">получение </w:t>
      </w:r>
      <w:r>
        <w:rPr>
          <w:sz w:val="24"/>
        </w:rPr>
        <w:t>несовершеннолетним обучающимся общего образования.</w:t>
      </w:r>
    </w:p>
    <w:p w14:paraId="18863604" w14:textId="19CE1013" w:rsidR="002C7781" w:rsidRPr="00423407" w:rsidRDefault="0010202A" w:rsidP="00423407">
      <w:pPr>
        <w:pStyle w:val="a4"/>
        <w:numPr>
          <w:ilvl w:val="1"/>
          <w:numId w:val="3"/>
        </w:numPr>
        <w:tabs>
          <w:tab w:val="left" w:pos="649"/>
        </w:tabs>
        <w:spacing w:before="75"/>
        <w:ind w:right="140" w:firstLine="0"/>
        <w:rPr>
          <w:sz w:val="24"/>
        </w:rPr>
      </w:pPr>
      <w:r>
        <w:rPr>
          <w:sz w:val="24"/>
        </w:rPr>
        <w:t>Применение к обучающемуся меры дисциплинарного взыскания оформляется приказом</w:t>
      </w:r>
      <w:r w:rsidRPr="00423407">
        <w:rPr>
          <w:spacing w:val="-2"/>
          <w:sz w:val="24"/>
        </w:rPr>
        <w:t xml:space="preserve"> </w:t>
      </w:r>
      <w:r>
        <w:rPr>
          <w:sz w:val="24"/>
        </w:rPr>
        <w:t xml:space="preserve">директора МБОУ </w:t>
      </w:r>
      <w:proofErr w:type="gramStart"/>
      <w:r w:rsidR="00423407">
        <w:rPr>
          <w:sz w:val="24"/>
        </w:rPr>
        <w:t>Стахановская школа</w:t>
      </w:r>
      <w:proofErr w:type="gramEnd"/>
      <w:r w:rsidR="00423407">
        <w:rPr>
          <w:sz w:val="24"/>
        </w:rPr>
        <w:t xml:space="preserve"> </w:t>
      </w:r>
      <w:r>
        <w:rPr>
          <w:sz w:val="24"/>
        </w:rPr>
        <w:t xml:space="preserve">который доводится до обучающегося, </w:t>
      </w:r>
      <w:r>
        <w:rPr>
          <w:sz w:val="24"/>
        </w:rPr>
        <w:lastRenderedPageBreak/>
        <w:t>родителей (законных</w:t>
      </w:r>
      <w:r w:rsidRPr="00423407">
        <w:rPr>
          <w:spacing w:val="44"/>
          <w:sz w:val="24"/>
        </w:rPr>
        <w:t xml:space="preserve"> </w:t>
      </w:r>
      <w:r>
        <w:rPr>
          <w:sz w:val="24"/>
        </w:rPr>
        <w:t>представителей)</w:t>
      </w:r>
      <w:r w:rsidRPr="00423407">
        <w:rPr>
          <w:spacing w:val="45"/>
          <w:sz w:val="24"/>
        </w:rPr>
        <w:t xml:space="preserve"> </w:t>
      </w:r>
      <w:r>
        <w:rPr>
          <w:sz w:val="24"/>
        </w:rPr>
        <w:t>несовершеннолетнего</w:t>
      </w:r>
      <w:r w:rsidRPr="00423407">
        <w:rPr>
          <w:spacing w:val="48"/>
          <w:sz w:val="24"/>
        </w:rPr>
        <w:t xml:space="preserve"> </w:t>
      </w:r>
      <w:r>
        <w:rPr>
          <w:sz w:val="24"/>
        </w:rPr>
        <w:t>обучающегося</w:t>
      </w:r>
      <w:r w:rsidRPr="00423407">
        <w:rPr>
          <w:spacing w:val="46"/>
          <w:sz w:val="24"/>
        </w:rPr>
        <w:t xml:space="preserve"> </w:t>
      </w:r>
      <w:r>
        <w:rPr>
          <w:sz w:val="24"/>
        </w:rPr>
        <w:t>под</w:t>
      </w:r>
      <w:r w:rsidRPr="00423407">
        <w:rPr>
          <w:spacing w:val="46"/>
          <w:sz w:val="24"/>
        </w:rPr>
        <w:t xml:space="preserve"> </w:t>
      </w:r>
      <w:r>
        <w:rPr>
          <w:sz w:val="24"/>
        </w:rPr>
        <w:t>роспись</w:t>
      </w:r>
      <w:r w:rsidRPr="00423407">
        <w:rPr>
          <w:spacing w:val="47"/>
          <w:sz w:val="24"/>
        </w:rPr>
        <w:t xml:space="preserve"> </w:t>
      </w:r>
      <w:r>
        <w:rPr>
          <w:sz w:val="24"/>
        </w:rPr>
        <w:t>в</w:t>
      </w:r>
      <w:r w:rsidRPr="00423407">
        <w:rPr>
          <w:spacing w:val="46"/>
          <w:sz w:val="24"/>
        </w:rPr>
        <w:t xml:space="preserve"> </w:t>
      </w:r>
      <w:r w:rsidRPr="00423407">
        <w:rPr>
          <w:sz w:val="24"/>
        </w:rPr>
        <w:t>течение</w:t>
      </w:r>
      <w:r w:rsidR="00423407" w:rsidRPr="00423407">
        <w:rPr>
          <w:sz w:val="24"/>
        </w:rPr>
        <w:t xml:space="preserve"> </w:t>
      </w:r>
      <w:r w:rsidRPr="00423407">
        <w:rPr>
          <w:sz w:val="24"/>
        </w:rPr>
        <w:t xml:space="preserve">трех учебных дней со дня его издания, не считая времени отсутствия обучающегося в МБОУ </w:t>
      </w:r>
      <w:r w:rsidR="00423407">
        <w:rPr>
          <w:sz w:val="24"/>
        </w:rPr>
        <w:t xml:space="preserve">Стахановская школа. </w:t>
      </w:r>
      <w:r w:rsidRPr="00423407">
        <w:rPr>
          <w:sz w:val="24"/>
        </w:rPr>
        <w:t>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14:paraId="6FD30680" w14:textId="77777777" w:rsidR="002C7781" w:rsidRDefault="0010202A">
      <w:pPr>
        <w:pStyle w:val="a4"/>
        <w:numPr>
          <w:ilvl w:val="1"/>
          <w:numId w:val="3"/>
        </w:numPr>
        <w:tabs>
          <w:tab w:val="left" w:pos="673"/>
        </w:tabs>
        <w:ind w:right="140" w:firstLine="0"/>
        <w:rPr>
          <w:sz w:val="24"/>
        </w:rPr>
      </w:pPr>
      <w:r>
        <w:rPr>
          <w:sz w:val="24"/>
        </w:rPr>
        <w:t xml:space="preserve">При отчислении образовательная организация выдает заявителю следующие </w:t>
      </w:r>
      <w:r w:rsidRPr="00423407">
        <w:rPr>
          <w:sz w:val="24"/>
        </w:rPr>
        <w:t>документы:</w:t>
      </w:r>
    </w:p>
    <w:p w14:paraId="0DAD4E8B" w14:textId="77777777" w:rsidR="002C7781" w:rsidRDefault="0010202A">
      <w:pPr>
        <w:pStyle w:val="a4"/>
        <w:numPr>
          <w:ilvl w:val="0"/>
          <w:numId w:val="1"/>
        </w:numPr>
        <w:tabs>
          <w:tab w:val="left" w:pos="139"/>
        </w:tabs>
        <w:ind w:left="139" w:right="0" w:hanging="138"/>
        <w:jc w:val="left"/>
        <w:rPr>
          <w:sz w:val="24"/>
        </w:rPr>
      </w:pPr>
      <w:r>
        <w:rPr>
          <w:sz w:val="24"/>
        </w:rPr>
        <w:t>личное</w:t>
      </w:r>
      <w:r w:rsidRPr="00423407">
        <w:rPr>
          <w:sz w:val="24"/>
        </w:rPr>
        <w:t xml:space="preserve"> </w:t>
      </w:r>
      <w:r>
        <w:rPr>
          <w:sz w:val="24"/>
        </w:rPr>
        <w:t>дело</w:t>
      </w:r>
      <w:r w:rsidRPr="00423407">
        <w:rPr>
          <w:sz w:val="24"/>
        </w:rPr>
        <w:t xml:space="preserve"> обучающегося;</w:t>
      </w:r>
    </w:p>
    <w:p w14:paraId="4CAAEFA8" w14:textId="77777777" w:rsidR="002C7781" w:rsidRDefault="0010202A">
      <w:pPr>
        <w:pStyle w:val="a4"/>
        <w:numPr>
          <w:ilvl w:val="0"/>
          <w:numId w:val="1"/>
        </w:numPr>
        <w:tabs>
          <w:tab w:val="left" w:pos="189"/>
        </w:tabs>
        <w:ind w:right="144" w:firstLine="0"/>
        <w:jc w:val="left"/>
        <w:rPr>
          <w:sz w:val="24"/>
        </w:rPr>
      </w:pPr>
      <w:r>
        <w:rPr>
          <w:sz w:val="24"/>
        </w:rPr>
        <w:t>ведомость</w:t>
      </w:r>
      <w:r w:rsidRPr="00423407">
        <w:rPr>
          <w:sz w:val="24"/>
        </w:rPr>
        <w:t xml:space="preserve"> </w:t>
      </w:r>
      <w:r>
        <w:rPr>
          <w:sz w:val="24"/>
        </w:rPr>
        <w:t>текущих</w:t>
      </w:r>
      <w:r w:rsidRPr="00423407">
        <w:rPr>
          <w:sz w:val="24"/>
        </w:rPr>
        <w:t xml:space="preserve"> </w:t>
      </w:r>
      <w:r>
        <w:rPr>
          <w:sz w:val="24"/>
        </w:rPr>
        <w:t>отметок,</w:t>
      </w:r>
      <w:r w:rsidRPr="00423407">
        <w:rPr>
          <w:sz w:val="24"/>
        </w:rPr>
        <w:t xml:space="preserve"> </w:t>
      </w:r>
      <w:r>
        <w:rPr>
          <w:sz w:val="24"/>
        </w:rPr>
        <w:t>которая</w:t>
      </w:r>
      <w:r w:rsidRPr="00423407">
        <w:rPr>
          <w:sz w:val="24"/>
        </w:rPr>
        <w:t xml:space="preserve"> </w:t>
      </w:r>
      <w:r>
        <w:rPr>
          <w:sz w:val="24"/>
        </w:rPr>
        <w:t>подписывается</w:t>
      </w:r>
      <w:r w:rsidRPr="00423407">
        <w:rPr>
          <w:sz w:val="24"/>
        </w:rPr>
        <w:t xml:space="preserve"> </w:t>
      </w:r>
      <w:r>
        <w:rPr>
          <w:sz w:val="24"/>
        </w:rPr>
        <w:t>директором</w:t>
      </w:r>
      <w:r w:rsidRPr="00423407">
        <w:rPr>
          <w:sz w:val="24"/>
        </w:rPr>
        <w:t xml:space="preserve"> </w:t>
      </w:r>
      <w:r>
        <w:rPr>
          <w:sz w:val="24"/>
        </w:rPr>
        <w:t>школы</w:t>
      </w:r>
      <w:r w:rsidRPr="00423407">
        <w:rPr>
          <w:sz w:val="24"/>
        </w:rPr>
        <w:t xml:space="preserve"> </w:t>
      </w:r>
      <w:r>
        <w:rPr>
          <w:sz w:val="24"/>
        </w:rPr>
        <w:t>и</w:t>
      </w:r>
      <w:r w:rsidRPr="00423407">
        <w:rPr>
          <w:sz w:val="24"/>
        </w:rPr>
        <w:t xml:space="preserve"> </w:t>
      </w:r>
      <w:r>
        <w:rPr>
          <w:sz w:val="24"/>
        </w:rPr>
        <w:t>заверяется печатью образовательной организации;</w:t>
      </w:r>
    </w:p>
    <w:p w14:paraId="54B8CC9B" w14:textId="77777777" w:rsidR="002C7781" w:rsidRDefault="0010202A">
      <w:pPr>
        <w:pStyle w:val="a4"/>
        <w:numPr>
          <w:ilvl w:val="0"/>
          <w:numId w:val="1"/>
        </w:numPr>
        <w:tabs>
          <w:tab w:val="left" w:pos="139"/>
        </w:tabs>
        <w:ind w:left="139" w:right="0" w:hanging="138"/>
        <w:jc w:val="left"/>
        <w:rPr>
          <w:sz w:val="24"/>
        </w:rPr>
      </w:pPr>
      <w:r>
        <w:rPr>
          <w:sz w:val="24"/>
        </w:rPr>
        <w:t>документ</w:t>
      </w:r>
      <w:r w:rsidRPr="00423407">
        <w:rPr>
          <w:sz w:val="24"/>
        </w:rPr>
        <w:t xml:space="preserve"> </w:t>
      </w:r>
      <w:r>
        <w:rPr>
          <w:sz w:val="24"/>
        </w:rPr>
        <w:t>об</w:t>
      </w:r>
      <w:r w:rsidRPr="00423407">
        <w:rPr>
          <w:sz w:val="24"/>
        </w:rPr>
        <w:t xml:space="preserve"> </w:t>
      </w:r>
      <w:r>
        <w:rPr>
          <w:sz w:val="24"/>
        </w:rPr>
        <w:t>уровне</w:t>
      </w:r>
      <w:r w:rsidRPr="00423407">
        <w:rPr>
          <w:sz w:val="24"/>
        </w:rPr>
        <w:t xml:space="preserve"> </w:t>
      </w:r>
      <w:r>
        <w:rPr>
          <w:sz w:val="24"/>
        </w:rPr>
        <w:t>образования</w:t>
      </w:r>
      <w:r w:rsidRPr="00423407">
        <w:rPr>
          <w:sz w:val="24"/>
        </w:rPr>
        <w:t xml:space="preserve"> </w:t>
      </w:r>
      <w:r>
        <w:rPr>
          <w:sz w:val="24"/>
        </w:rPr>
        <w:t>(при</w:t>
      </w:r>
      <w:r w:rsidRPr="00423407">
        <w:rPr>
          <w:sz w:val="24"/>
        </w:rPr>
        <w:t xml:space="preserve"> </w:t>
      </w:r>
      <w:r>
        <w:rPr>
          <w:sz w:val="24"/>
        </w:rPr>
        <w:t>его</w:t>
      </w:r>
      <w:r w:rsidRPr="00423407">
        <w:rPr>
          <w:sz w:val="24"/>
        </w:rPr>
        <w:t xml:space="preserve"> наличии).</w:t>
      </w:r>
    </w:p>
    <w:p w14:paraId="508E4893" w14:textId="77777777" w:rsidR="002C7781" w:rsidRDefault="0010202A">
      <w:pPr>
        <w:pStyle w:val="a4"/>
        <w:numPr>
          <w:ilvl w:val="1"/>
          <w:numId w:val="3"/>
        </w:numPr>
        <w:tabs>
          <w:tab w:val="left" w:pos="581"/>
        </w:tabs>
        <w:ind w:right="140" w:firstLine="0"/>
        <w:rPr>
          <w:sz w:val="24"/>
        </w:rPr>
      </w:pPr>
      <w:r>
        <w:rPr>
          <w:sz w:val="24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образовательной организации выдается справка об обучении или о периоде обучения установленного образца.</w:t>
      </w:r>
    </w:p>
    <w:p w14:paraId="7D830950" w14:textId="40D2B4AD" w:rsidR="002C7781" w:rsidRDefault="0010202A">
      <w:pPr>
        <w:pStyle w:val="a4"/>
        <w:numPr>
          <w:ilvl w:val="1"/>
          <w:numId w:val="3"/>
        </w:numPr>
        <w:tabs>
          <w:tab w:val="left" w:pos="663"/>
        </w:tabs>
        <w:ind w:right="140" w:firstLine="0"/>
        <w:rPr>
          <w:sz w:val="24"/>
        </w:rPr>
      </w:pPr>
      <w:r>
        <w:rPr>
          <w:sz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МБОУ </w:t>
      </w:r>
      <w:r w:rsidR="00423407">
        <w:rPr>
          <w:sz w:val="24"/>
        </w:rPr>
        <w:t xml:space="preserve">Стахановская школа </w:t>
      </w:r>
      <w:r>
        <w:rPr>
          <w:sz w:val="24"/>
        </w:rPr>
        <w:t>прекращаются с даты его отчисления из организации.</w:t>
      </w:r>
    </w:p>
    <w:p w14:paraId="27094111" w14:textId="77777777" w:rsidR="002C7781" w:rsidRDefault="0010202A">
      <w:pPr>
        <w:pStyle w:val="a4"/>
        <w:numPr>
          <w:ilvl w:val="1"/>
          <w:numId w:val="3"/>
        </w:numPr>
        <w:tabs>
          <w:tab w:val="left" w:pos="783"/>
        </w:tabs>
        <w:ind w:firstLine="0"/>
        <w:rPr>
          <w:sz w:val="24"/>
        </w:rPr>
      </w:pPr>
      <w:r>
        <w:rPr>
          <w:sz w:val="24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2911FE85" w14:textId="77777777" w:rsidR="002C7781" w:rsidRDefault="002C7781">
      <w:pPr>
        <w:pStyle w:val="a3"/>
        <w:ind w:left="0"/>
        <w:jc w:val="left"/>
      </w:pPr>
    </w:p>
    <w:p w14:paraId="325E09E3" w14:textId="77777777" w:rsidR="002C7781" w:rsidRDefault="0010202A">
      <w:pPr>
        <w:pStyle w:val="a4"/>
        <w:numPr>
          <w:ilvl w:val="0"/>
          <w:numId w:val="3"/>
        </w:numPr>
        <w:tabs>
          <w:tab w:val="left" w:pos="2646"/>
        </w:tabs>
        <w:ind w:left="2646" w:right="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5CAE0D93" w14:textId="77777777" w:rsidR="002C7781" w:rsidRDefault="0010202A">
      <w:pPr>
        <w:pStyle w:val="a4"/>
        <w:numPr>
          <w:ilvl w:val="1"/>
          <w:numId w:val="3"/>
        </w:numPr>
        <w:tabs>
          <w:tab w:val="left" w:pos="423"/>
        </w:tabs>
        <w:ind w:firstLine="0"/>
        <w:rPr>
          <w:sz w:val="24"/>
        </w:rPr>
      </w:pPr>
      <w:r>
        <w:rPr>
          <w:sz w:val="24"/>
        </w:rPr>
        <w:t>Восстановление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прекратил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 отношения по своей инициативе и (или) инициативе родителей (законных представителей),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МБОУ</w:t>
      </w:r>
    </w:p>
    <w:p w14:paraId="1C0CE6D4" w14:textId="030D869A" w:rsidR="002C7781" w:rsidRDefault="00423407" w:rsidP="00423407">
      <w:pPr>
        <w:pStyle w:val="a4"/>
        <w:tabs>
          <w:tab w:val="left" w:pos="560"/>
        </w:tabs>
        <w:ind w:right="140"/>
        <w:rPr>
          <w:sz w:val="24"/>
        </w:rPr>
      </w:pPr>
      <w:r>
        <w:rPr>
          <w:sz w:val="24"/>
        </w:rPr>
        <w:t xml:space="preserve">Стахановская школа </w:t>
      </w:r>
      <w:r w:rsidR="0010202A">
        <w:rPr>
          <w:sz w:val="24"/>
        </w:rPr>
        <w:t>Лица, отчисленные ранее из образовательной организации, не завершившие образование по основной образовательной программе, имеют право на восстановление в число обучающихся образовательной организации независимо от продолжительности перерыва в учебе, причины отчисления.</w:t>
      </w:r>
    </w:p>
    <w:p w14:paraId="36000152" w14:textId="77777777" w:rsidR="002C7781" w:rsidRDefault="0010202A">
      <w:pPr>
        <w:pStyle w:val="a4"/>
        <w:numPr>
          <w:ilvl w:val="1"/>
          <w:numId w:val="3"/>
        </w:numPr>
        <w:tabs>
          <w:tab w:val="left" w:pos="445"/>
        </w:tabs>
        <w:ind w:right="138" w:firstLine="0"/>
        <w:rPr>
          <w:sz w:val="24"/>
        </w:rPr>
      </w:pPr>
      <w:r>
        <w:rPr>
          <w:sz w:val="24"/>
        </w:rPr>
        <w:t>Право на восстановление в образовательной организации имеют лица, не достигшие возраста восемнадцати лет.</w:t>
      </w:r>
    </w:p>
    <w:p w14:paraId="393F8A5F" w14:textId="77777777" w:rsidR="002C7781" w:rsidRDefault="0010202A">
      <w:pPr>
        <w:pStyle w:val="a4"/>
        <w:numPr>
          <w:ilvl w:val="1"/>
          <w:numId w:val="3"/>
        </w:numPr>
        <w:tabs>
          <w:tab w:val="left" w:pos="620"/>
        </w:tabs>
        <w:ind w:right="140" w:firstLine="0"/>
        <w:rPr>
          <w:sz w:val="24"/>
        </w:rPr>
      </w:pPr>
      <w:r>
        <w:rPr>
          <w:sz w:val="24"/>
        </w:rPr>
        <w:t>Восстановление лиц в число обучающихся образовательной организации осуществляется только на свободные места.</w:t>
      </w:r>
    </w:p>
    <w:p w14:paraId="55AC2159" w14:textId="49B60BDC" w:rsidR="002C7781" w:rsidRDefault="0010202A">
      <w:pPr>
        <w:pStyle w:val="a4"/>
        <w:numPr>
          <w:ilvl w:val="1"/>
          <w:numId w:val="3"/>
        </w:numPr>
        <w:tabs>
          <w:tab w:val="left" w:pos="543"/>
        </w:tabs>
        <w:ind w:firstLine="0"/>
        <w:rPr>
          <w:sz w:val="24"/>
        </w:rPr>
      </w:pPr>
      <w:r>
        <w:rPr>
          <w:sz w:val="24"/>
        </w:rPr>
        <w:t xml:space="preserve">Восстановление обучающегося производится на основании личного заявления родителей (законных представителей) на имя директора МБОУ </w:t>
      </w:r>
      <w:r w:rsidR="00423407">
        <w:rPr>
          <w:sz w:val="24"/>
        </w:rPr>
        <w:t>Стахановская школа</w:t>
      </w:r>
    </w:p>
    <w:p w14:paraId="47882E12" w14:textId="5D83B602" w:rsidR="002C7781" w:rsidRDefault="0010202A">
      <w:pPr>
        <w:pStyle w:val="a4"/>
        <w:numPr>
          <w:ilvl w:val="1"/>
          <w:numId w:val="3"/>
        </w:numPr>
        <w:tabs>
          <w:tab w:val="left" w:pos="449"/>
        </w:tabs>
        <w:spacing w:before="1"/>
        <w:ind w:firstLine="0"/>
        <w:rPr>
          <w:sz w:val="24"/>
        </w:rPr>
      </w:pPr>
      <w:r>
        <w:rPr>
          <w:sz w:val="24"/>
        </w:rPr>
        <w:t xml:space="preserve">Решение о восстановлении обучающегося принимает директор МБОУ </w:t>
      </w:r>
      <w:r w:rsidR="00423407">
        <w:rPr>
          <w:sz w:val="24"/>
        </w:rPr>
        <w:t xml:space="preserve">Стахановская школа, </w:t>
      </w:r>
      <w:r>
        <w:rPr>
          <w:sz w:val="24"/>
        </w:rPr>
        <w:t>что оформляется соответствующим приказом.</w:t>
      </w:r>
    </w:p>
    <w:p w14:paraId="4E5C411B" w14:textId="77777777" w:rsidR="002C7781" w:rsidRDefault="0010202A">
      <w:pPr>
        <w:pStyle w:val="a4"/>
        <w:numPr>
          <w:ilvl w:val="1"/>
          <w:numId w:val="3"/>
        </w:numPr>
        <w:tabs>
          <w:tab w:val="left" w:pos="519"/>
        </w:tabs>
        <w:ind w:firstLine="0"/>
        <w:rPr>
          <w:sz w:val="24"/>
        </w:rPr>
      </w:pPr>
      <w:r>
        <w:rPr>
          <w:sz w:val="24"/>
        </w:rPr>
        <w:t>При восстановлении в образовательной организации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14:paraId="443A771C" w14:textId="77777777" w:rsidR="002C7781" w:rsidRDefault="0010202A">
      <w:pPr>
        <w:pStyle w:val="a4"/>
        <w:numPr>
          <w:ilvl w:val="1"/>
          <w:numId w:val="3"/>
        </w:numPr>
        <w:tabs>
          <w:tab w:val="left" w:pos="570"/>
          <w:tab w:val="left" w:pos="2343"/>
          <w:tab w:val="left" w:pos="4369"/>
          <w:tab w:val="left" w:pos="4693"/>
          <w:tab w:val="left" w:pos="6623"/>
          <w:tab w:val="left" w:pos="8120"/>
          <w:tab w:val="left" w:pos="8459"/>
        </w:tabs>
        <w:ind w:right="141" w:firstLine="0"/>
        <w:rPr>
          <w:sz w:val="24"/>
        </w:rPr>
      </w:pPr>
      <w:r>
        <w:rPr>
          <w:spacing w:val="-2"/>
          <w:sz w:val="24"/>
        </w:rPr>
        <w:t>Обучающимся,</w:t>
      </w:r>
      <w:r>
        <w:rPr>
          <w:sz w:val="24"/>
        </w:rPr>
        <w:tab/>
      </w:r>
      <w:r>
        <w:rPr>
          <w:spacing w:val="-2"/>
          <w:sz w:val="24"/>
        </w:rPr>
        <w:t>восстановленным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успешно </w:t>
      </w:r>
      <w:r>
        <w:rPr>
          <w:sz w:val="24"/>
        </w:rPr>
        <w:t>прошедшим государственную итоговую аттестацию, выдается государственный документ об образовании установленного образца.</w:t>
      </w:r>
    </w:p>
    <w:sectPr w:rsidR="002C7781">
      <w:pgSz w:w="11910" w:h="16840"/>
      <w:pgMar w:top="1040" w:right="708" w:bottom="1240" w:left="170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A8A8A" w14:textId="77777777" w:rsidR="00656F72" w:rsidRDefault="00656F72">
      <w:r>
        <w:separator/>
      </w:r>
    </w:p>
  </w:endnote>
  <w:endnote w:type="continuationSeparator" w:id="0">
    <w:p w14:paraId="3E53E776" w14:textId="77777777" w:rsidR="00656F72" w:rsidRDefault="006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99655" w14:textId="77777777" w:rsidR="002C7781" w:rsidRDefault="0010202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317D5E5C" wp14:editId="3199AFA3">
              <wp:simplePos x="0" y="0"/>
              <wp:positionH relativeFrom="page">
                <wp:posOffset>6906768</wp:posOffset>
              </wp:positionH>
              <wp:positionV relativeFrom="page">
                <wp:posOffset>9884609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DEBB26" w14:textId="77777777" w:rsidR="002C7781" w:rsidRDefault="0010202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D5E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78.3pt;width:13pt;height:15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0Ypxz4gAAAA8BAAAPAAAAZHJzL2Rvd25yZXYueG1sTI9BT4NAEIXvJv6HzZh4&#10;s7vUFBBZmsboycRI8eBxYbdAys4iu23x3zuc6m3em5c33+Tb2Q7sbCbfO5QQrQQwg43TPbYSvqq3&#10;hxSYDwq1GhwaCb/Gw7a4vclVpt0FS3Peh5ZRCfpMSehCGDPOfdMZq/zKjQZpd3CTVYHk1HI9qQuV&#10;24GvhYi5VT3ShU6N5qUzzXF/shJ231i+9j8f9Wd5KPuqehL4Hh+lvL+bd8/AgpnDNQwLPqFDQUy1&#10;O6H2bCAt0iShLE2bTRwDWzJR9EhevXhpsgZe5Pz/H8Uf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LRinHPiAAAADwEAAA8AAAAAAAAAAAAAAAAA/wMAAGRycy9kb3ducmV2LnhtbFBL&#10;BQYAAAAABAAEAPMAAAAOBQAAAAA=&#10;" filled="f" stroked="f">
              <v:textbox inset="0,0,0,0">
                <w:txbxContent>
                  <w:p w14:paraId="35DEBB26" w14:textId="77777777" w:rsidR="002C7781" w:rsidRDefault="0010202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D746C" w14:textId="77777777" w:rsidR="00656F72" w:rsidRDefault="00656F72">
      <w:r>
        <w:separator/>
      </w:r>
    </w:p>
  </w:footnote>
  <w:footnote w:type="continuationSeparator" w:id="0">
    <w:p w14:paraId="2B401E7A" w14:textId="77777777" w:rsidR="00656F72" w:rsidRDefault="0065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29F3"/>
    <w:multiLevelType w:val="multilevel"/>
    <w:tmpl w:val="6F2C73BA"/>
    <w:lvl w:ilvl="0">
      <w:start w:val="1"/>
      <w:numFmt w:val="decimal"/>
      <w:lvlText w:val="%1."/>
      <w:lvlJc w:val="left"/>
      <w:pPr>
        <w:ind w:left="379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24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3137431A"/>
    <w:multiLevelType w:val="hybridMultilevel"/>
    <w:tmpl w:val="091AAB9E"/>
    <w:lvl w:ilvl="0" w:tplc="5C30FA5E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EEC99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C158E284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99FCFE46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8F0420D6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2EAA75D4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DA8CED5C">
      <w:numFmt w:val="bullet"/>
      <w:lvlText w:val="•"/>
      <w:lvlJc w:val="left"/>
      <w:pPr>
        <w:ind w:left="5698" w:hanging="140"/>
      </w:pPr>
      <w:rPr>
        <w:rFonts w:hint="default"/>
        <w:lang w:val="ru-RU" w:eastAsia="en-US" w:bidi="ar-SA"/>
      </w:rPr>
    </w:lvl>
    <w:lvl w:ilvl="7" w:tplc="79E0291C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9D30B1C2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1541C37"/>
    <w:multiLevelType w:val="hybridMultilevel"/>
    <w:tmpl w:val="4BB27A60"/>
    <w:lvl w:ilvl="0" w:tplc="43CC7594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E765A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BCC6672A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187809AC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6BB20818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CD24704E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BC8CCEF2">
      <w:numFmt w:val="bullet"/>
      <w:lvlText w:val="•"/>
      <w:lvlJc w:val="left"/>
      <w:pPr>
        <w:ind w:left="5698" w:hanging="140"/>
      </w:pPr>
      <w:rPr>
        <w:rFonts w:hint="default"/>
        <w:lang w:val="ru-RU" w:eastAsia="en-US" w:bidi="ar-SA"/>
      </w:rPr>
    </w:lvl>
    <w:lvl w:ilvl="7" w:tplc="AF04A620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CB982B02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81"/>
    <w:rsid w:val="0010202A"/>
    <w:rsid w:val="002C7781"/>
    <w:rsid w:val="004134BC"/>
    <w:rsid w:val="00423407"/>
    <w:rsid w:val="00656F72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FAFB"/>
  <w15:docId w15:val="{E690A0A9-47D8-425B-92FD-8C7AED5C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right="1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description/>
  <cp:lastModifiedBy>Кристина</cp:lastModifiedBy>
  <cp:revision>3</cp:revision>
  <dcterms:created xsi:type="dcterms:W3CDTF">2025-07-01T11:15:00Z</dcterms:created>
  <dcterms:modified xsi:type="dcterms:W3CDTF">2025-07-06T13:38:00Z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2025-07-01T00:00:00Z</vt:filetime>
  </property>
  <property fmtid="{D5CDD505-2E9C-101B-9397-08002B2CF9AE}" pid="5" name="SourceModified">
    <vt:lpwstr>D:20250327150620+03'00'</vt:lpwstr>
  </property>
</Properties>
</file>